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2B" w:rsidRDefault="00F9212B" w:rsidP="00D8610B">
      <w:pPr>
        <w:widowControl w:val="0"/>
        <w:suppressAutoHyphens w:val="0"/>
        <w:autoSpaceDN/>
        <w:spacing w:after="0" w:line="240" w:lineRule="auto"/>
        <w:ind w:firstLine="4253"/>
        <w:jc w:val="both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</w:p>
    <w:p w:rsidR="00D8610B" w:rsidRPr="00D8610B" w:rsidRDefault="00D8610B" w:rsidP="00D8610B">
      <w:pPr>
        <w:widowControl w:val="0"/>
        <w:suppressAutoHyphens w:val="0"/>
        <w:autoSpaceDN/>
        <w:spacing w:after="0" w:line="240" w:lineRule="auto"/>
        <w:ind w:firstLine="4253"/>
        <w:jc w:val="both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  <w:r w:rsidRPr="00D8610B">
        <w:rPr>
          <w:rFonts w:ascii="Times New Roman" w:hAnsi="Times New Roman"/>
          <w:bCs/>
          <w:sz w:val="28"/>
          <w:szCs w:val="28"/>
          <w:lang w:bidi="ru-RU"/>
        </w:rPr>
        <w:t>Приложение №</w:t>
      </w:r>
      <w:r w:rsidR="001A13F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9651BA">
        <w:rPr>
          <w:rFonts w:ascii="Times New Roman" w:hAnsi="Times New Roman"/>
          <w:bCs/>
          <w:sz w:val="28"/>
          <w:szCs w:val="28"/>
          <w:lang w:bidi="ru-RU"/>
        </w:rPr>
        <w:t>1</w:t>
      </w:r>
    </w:p>
    <w:p w:rsidR="001F5A07" w:rsidRPr="00D8610B" w:rsidRDefault="001A13FF" w:rsidP="001F5A07">
      <w:pPr>
        <w:widowControl w:val="0"/>
        <w:suppressAutoHyphens w:val="0"/>
        <w:autoSpaceDN/>
        <w:spacing w:after="0" w:line="240" w:lineRule="auto"/>
        <w:ind w:left="4253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  <w:r w:rsidRPr="00D8610B">
        <w:rPr>
          <w:rFonts w:ascii="Times New Roman" w:hAnsi="Times New Roman"/>
          <w:bCs/>
          <w:sz w:val="28"/>
          <w:szCs w:val="28"/>
          <w:lang w:bidi="ru-RU"/>
        </w:rPr>
        <w:t xml:space="preserve">к </w:t>
      </w:r>
      <w:r w:rsidR="008B6A14">
        <w:rPr>
          <w:rFonts w:ascii="Times New Roman" w:hAnsi="Times New Roman"/>
          <w:bCs/>
          <w:sz w:val="28"/>
          <w:szCs w:val="28"/>
          <w:lang w:bidi="ru-RU"/>
        </w:rPr>
        <w:t>п</w:t>
      </w:r>
      <w:r w:rsidR="001F5A07">
        <w:rPr>
          <w:rFonts w:ascii="Times New Roman" w:hAnsi="Times New Roman"/>
          <w:bCs/>
          <w:sz w:val="28"/>
          <w:szCs w:val="28"/>
          <w:lang w:bidi="ru-RU"/>
        </w:rPr>
        <w:t>остановлению</w:t>
      </w:r>
      <w:r w:rsidRPr="00D8610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1A13FF" w:rsidRPr="00D8610B" w:rsidRDefault="001A13FF" w:rsidP="001A13FF">
      <w:pPr>
        <w:widowControl w:val="0"/>
        <w:suppressAutoHyphens w:val="0"/>
        <w:autoSpaceDN/>
        <w:spacing w:after="0" w:line="240" w:lineRule="auto"/>
        <w:ind w:left="4253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  <w:r w:rsidRPr="00D8610B">
        <w:rPr>
          <w:rFonts w:ascii="Times New Roman" w:hAnsi="Times New Roman"/>
          <w:bCs/>
          <w:sz w:val="28"/>
          <w:szCs w:val="28"/>
          <w:lang w:bidi="ru-RU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 </w:t>
      </w:r>
      <w:r w:rsidRPr="00D8610B">
        <w:rPr>
          <w:rFonts w:ascii="Times New Roman" w:hAnsi="Times New Roman"/>
          <w:bCs/>
          <w:sz w:val="28"/>
          <w:szCs w:val="28"/>
          <w:lang w:bidi="ru-RU"/>
        </w:rPr>
        <w:t>муниципального округа</w:t>
      </w:r>
    </w:p>
    <w:p w:rsidR="001A13FF" w:rsidRPr="00D8610B" w:rsidRDefault="001A13FF" w:rsidP="001A13FF">
      <w:pPr>
        <w:widowControl w:val="0"/>
        <w:suppressAutoHyphens w:val="0"/>
        <w:autoSpaceDN/>
        <w:spacing w:after="0" w:line="240" w:lineRule="auto"/>
        <w:ind w:left="4253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  <w:r w:rsidRPr="00D8610B">
        <w:rPr>
          <w:rFonts w:ascii="Times New Roman" w:hAnsi="Times New Roman"/>
          <w:bCs/>
          <w:sz w:val="28"/>
          <w:szCs w:val="28"/>
          <w:lang w:bidi="ru-RU"/>
        </w:rPr>
        <w:t>муниципальное образование</w:t>
      </w:r>
    </w:p>
    <w:p w:rsidR="001A13FF" w:rsidRPr="00D8610B" w:rsidRDefault="001A13FF" w:rsidP="001A13FF">
      <w:pPr>
        <w:widowControl w:val="0"/>
        <w:suppressAutoHyphens w:val="0"/>
        <w:autoSpaceDN/>
        <w:spacing w:after="0" w:line="240" w:lineRule="auto"/>
        <w:ind w:left="4253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  <w:r w:rsidRPr="00D8610B">
        <w:rPr>
          <w:rFonts w:ascii="Times New Roman" w:hAnsi="Times New Roman"/>
          <w:bCs/>
          <w:sz w:val="28"/>
          <w:szCs w:val="28"/>
          <w:lang w:bidi="ru-RU"/>
        </w:rPr>
        <w:t>Станично-Луганский муниципальный округ</w:t>
      </w:r>
    </w:p>
    <w:p w:rsidR="001A13FF" w:rsidRPr="00D8610B" w:rsidRDefault="001A13FF" w:rsidP="001A13FF">
      <w:pPr>
        <w:widowControl w:val="0"/>
        <w:suppressAutoHyphens w:val="0"/>
        <w:autoSpaceDN/>
        <w:spacing w:after="0" w:line="240" w:lineRule="auto"/>
        <w:ind w:left="4253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  <w:r w:rsidRPr="00D8610B">
        <w:rPr>
          <w:rFonts w:ascii="Times New Roman" w:hAnsi="Times New Roman"/>
          <w:bCs/>
          <w:sz w:val="28"/>
          <w:szCs w:val="28"/>
          <w:lang w:bidi="ru-RU"/>
        </w:rPr>
        <w:t>Луганской Народной Республики</w:t>
      </w:r>
    </w:p>
    <w:p w:rsidR="00D8610B" w:rsidRDefault="009C7B9A" w:rsidP="00D8610B">
      <w:pPr>
        <w:widowControl w:val="0"/>
        <w:suppressAutoHyphens w:val="0"/>
        <w:autoSpaceDN/>
        <w:spacing w:after="0" w:line="240" w:lineRule="auto"/>
        <w:ind w:firstLine="4253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8610B">
        <w:rPr>
          <w:rFonts w:ascii="Times New Roman" w:hAnsi="Times New Roman"/>
          <w:color w:val="000000"/>
          <w:sz w:val="28"/>
          <w:szCs w:val="28"/>
          <w:lang w:eastAsia="en-US"/>
        </w:rPr>
        <w:t>от</w:t>
      </w:r>
      <w:r w:rsidRPr="00D8610B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</w:t>
      </w:r>
      <w:r w:rsidRPr="00D8610B">
        <w:rPr>
          <w:rFonts w:ascii="Times New Roman" w:hAnsi="Times New Roman"/>
          <w:color w:val="000000"/>
          <w:sz w:val="28"/>
          <w:szCs w:val="28"/>
          <w:lang w:eastAsia="en-US"/>
        </w:rPr>
        <w:t>_</w:t>
      </w:r>
      <w:r w:rsidR="00F9212B">
        <w:rPr>
          <w:rFonts w:ascii="Times New Roman" w:hAnsi="Times New Roman"/>
          <w:color w:val="000000"/>
          <w:sz w:val="28"/>
          <w:szCs w:val="28"/>
          <w:lang w:eastAsia="en-US"/>
        </w:rPr>
        <w:t>14.01.2025________</w:t>
      </w:r>
      <w:r w:rsidRPr="00D8610B">
        <w:rPr>
          <w:rFonts w:ascii="Times New Roman" w:hAnsi="Times New Roman"/>
          <w:color w:val="000000"/>
          <w:spacing w:val="66"/>
          <w:sz w:val="28"/>
          <w:szCs w:val="28"/>
          <w:lang w:eastAsia="en-US"/>
        </w:rPr>
        <w:t xml:space="preserve"> </w:t>
      </w:r>
      <w:r w:rsidRPr="00D8610B">
        <w:rPr>
          <w:rFonts w:ascii="Times New Roman" w:hAnsi="Times New Roman"/>
          <w:color w:val="000000"/>
          <w:sz w:val="28"/>
          <w:szCs w:val="28"/>
          <w:lang w:eastAsia="en-US"/>
        </w:rPr>
        <w:t>№ ___</w:t>
      </w:r>
      <w:r w:rsidR="00F9212B">
        <w:rPr>
          <w:rFonts w:ascii="Times New Roman" w:hAnsi="Times New Roman"/>
          <w:color w:val="000000"/>
          <w:sz w:val="28"/>
          <w:szCs w:val="28"/>
          <w:lang w:eastAsia="en-US"/>
        </w:rPr>
        <w:t>10__</w:t>
      </w:r>
      <w:bookmarkStart w:id="0" w:name="_GoBack"/>
      <w:bookmarkEnd w:id="0"/>
    </w:p>
    <w:p w:rsidR="00487A41" w:rsidRDefault="00487A41" w:rsidP="00D8610B">
      <w:pPr>
        <w:widowControl w:val="0"/>
        <w:suppressAutoHyphens w:val="0"/>
        <w:autoSpaceDN/>
        <w:spacing w:after="0" w:line="240" w:lineRule="auto"/>
        <w:ind w:firstLine="4253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87A41" w:rsidRDefault="00487A41" w:rsidP="00D8610B">
      <w:pPr>
        <w:widowControl w:val="0"/>
        <w:suppressAutoHyphens w:val="0"/>
        <w:autoSpaceDN/>
        <w:spacing w:after="0" w:line="240" w:lineRule="auto"/>
        <w:ind w:firstLine="4253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54822" w:rsidRDefault="00854822" w:rsidP="00854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884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</w:p>
    <w:p w:rsidR="00854822" w:rsidRPr="00936884" w:rsidRDefault="00854822" w:rsidP="00854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8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65D3">
        <w:rPr>
          <w:rFonts w:ascii="Times New Roman" w:hAnsi="Times New Roman" w:cs="Times New Roman"/>
          <w:sz w:val="28"/>
          <w:szCs w:val="28"/>
        </w:rPr>
        <w:t>образования</w:t>
      </w:r>
      <w:r w:rsidRPr="00936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822" w:rsidRPr="00936884" w:rsidRDefault="00854822" w:rsidP="00854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884">
        <w:rPr>
          <w:rFonts w:ascii="Times New Roman" w:hAnsi="Times New Roman" w:cs="Times New Roman"/>
          <w:sz w:val="28"/>
          <w:szCs w:val="28"/>
        </w:rPr>
        <w:t xml:space="preserve">Станично-Луганский муниципальный округ </w:t>
      </w:r>
    </w:p>
    <w:p w:rsidR="00854822" w:rsidRDefault="00854822" w:rsidP="00854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884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54822" w:rsidRPr="00011D20" w:rsidRDefault="00854822" w:rsidP="008548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552"/>
        <w:gridCol w:w="5103"/>
      </w:tblGrid>
      <w:tr w:rsidR="00854822" w:rsidRPr="00264DF9" w:rsidTr="000A6C84">
        <w:trPr>
          <w:trHeight w:val="455"/>
          <w:tblHeader/>
        </w:trPr>
        <w:tc>
          <w:tcPr>
            <w:tcW w:w="4390" w:type="dxa"/>
            <w:gridSpan w:val="2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854822" w:rsidRPr="00264DF9" w:rsidTr="000A6C84">
        <w:trPr>
          <w:tblHeader/>
        </w:trPr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5103" w:type="dxa"/>
            <w:vMerge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822" w:rsidRPr="00264DF9" w:rsidTr="000A6C84">
        <w:tc>
          <w:tcPr>
            <w:tcW w:w="9493" w:type="dxa"/>
            <w:gridSpan w:val="3"/>
          </w:tcPr>
          <w:p w:rsidR="00854822" w:rsidRPr="00264DF9" w:rsidRDefault="00854822" w:rsidP="000A6C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1. Органы государственной власти Российской Федерации</w:t>
            </w:r>
          </w:p>
        </w:tc>
      </w:tr>
      <w:tr w:rsidR="00854822" w:rsidRPr="00264DF9" w:rsidTr="000A6C84">
        <w:trPr>
          <w:trHeight w:val="598"/>
        </w:trPr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4822" w:rsidRPr="00264DF9" w:rsidRDefault="00854822" w:rsidP="000A6C8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налоговой службы по Луганской Народной Республике                          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BF5EAE" w:rsidRDefault="00854822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EA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854822" w:rsidRPr="00BF5EAE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5103" w:type="dxa"/>
          </w:tcPr>
          <w:p w:rsidR="00854822" w:rsidRPr="00BF5EAE" w:rsidRDefault="00854822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F5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 xml:space="preserve">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BF5EAE" w:rsidRDefault="00854822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EA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854822" w:rsidRPr="00BF5EAE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5103" w:type="dxa"/>
          </w:tcPr>
          <w:p w:rsidR="00854822" w:rsidRPr="00BF5EAE" w:rsidRDefault="00854822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F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E1470" w:rsidRPr="00264DF9" w:rsidTr="000A6C84">
        <w:tc>
          <w:tcPr>
            <w:tcW w:w="1838" w:type="dxa"/>
          </w:tcPr>
          <w:p w:rsidR="00DE1470" w:rsidRPr="00BF5EAE" w:rsidRDefault="00DE1470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EAE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552" w:type="dxa"/>
          </w:tcPr>
          <w:p w:rsidR="00DE1470" w:rsidRPr="00BF5EAE" w:rsidRDefault="00DE1470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5103" w:type="dxa"/>
          </w:tcPr>
          <w:p w:rsidR="00DE1470" w:rsidRPr="00BF5EAE" w:rsidRDefault="00DE1470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E1470" w:rsidRPr="00264DF9" w:rsidTr="000A6C84">
        <w:tc>
          <w:tcPr>
            <w:tcW w:w="1838" w:type="dxa"/>
          </w:tcPr>
          <w:p w:rsidR="00DE1470" w:rsidRPr="00BF5EAE" w:rsidRDefault="00DE1470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EA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DE1470" w:rsidRPr="00BF5EAE" w:rsidRDefault="00DE1470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1 01 02040 01 0000 110</w:t>
            </w:r>
          </w:p>
        </w:tc>
        <w:tc>
          <w:tcPr>
            <w:tcW w:w="5103" w:type="dxa"/>
          </w:tcPr>
          <w:p w:rsidR="00DE1470" w:rsidRPr="00BF5EAE" w:rsidRDefault="00DE1470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E1470" w:rsidRPr="00264DF9" w:rsidTr="000A6C84">
        <w:tc>
          <w:tcPr>
            <w:tcW w:w="1838" w:type="dxa"/>
          </w:tcPr>
          <w:p w:rsidR="00DE1470" w:rsidRPr="00BF5EAE" w:rsidRDefault="00DE1470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EA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DE1470" w:rsidRPr="00BF5EAE" w:rsidRDefault="00DE1470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1 01 02130 01 0000 110</w:t>
            </w:r>
          </w:p>
        </w:tc>
        <w:tc>
          <w:tcPr>
            <w:tcW w:w="5103" w:type="dxa"/>
          </w:tcPr>
          <w:p w:rsidR="00DE1470" w:rsidRPr="00BF5EAE" w:rsidRDefault="00DE1470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E1470" w:rsidRPr="00264DF9" w:rsidTr="000A6C84">
        <w:tc>
          <w:tcPr>
            <w:tcW w:w="1838" w:type="dxa"/>
          </w:tcPr>
          <w:p w:rsidR="00DE1470" w:rsidRDefault="00412892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DE1470" w:rsidRPr="00BF5EAE" w:rsidRDefault="0041289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5103" w:type="dxa"/>
          </w:tcPr>
          <w:p w:rsidR="00DE1470" w:rsidRPr="00BF5EAE" w:rsidRDefault="00412892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BF5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дивидендов (в части суммы налога, превышающей 650 000 рублей)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F9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552" w:type="dxa"/>
          </w:tcPr>
          <w:p w:rsidR="00854822" w:rsidRPr="00BF5EAE" w:rsidRDefault="00854822" w:rsidP="000A6C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5E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1 03 02231 01 0000 110</w:t>
            </w:r>
          </w:p>
        </w:tc>
        <w:tc>
          <w:tcPr>
            <w:tcW w:w="5103" w:type="dxa"/>
          </w:tcPr>
          <w:p w:rsidR="00854822" w:rsidRPr="00BF5EAE" w:rsidRDefault="00854822" w:rsidP="000A6C84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5E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F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854822" w:rsidRPr="00BF5EAE" w:rsidRDefault="00854822" w:rsidP="000A6C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5E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1 03 02241 01 0000 110</w:t>
            </w:r>
          </w:p>
        </w:tc>
        <w:tc>
          <w:tcPr>
            <w:tcW w:w="5103" w:type="dxa"/>
          </w:tcPr>
          <w:p w:rsidR="00854822" w:rsidRPr="00BF5EAE" w:rsidRDefault="00854822" w:rsidP="000A6C84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5E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F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854822" w:rsidRPr="00BF5EAE" w:rsidRDefault="00854822" w:rsidP="000A6C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5E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1 03 02251 01 0000 110</w:t>
            </w:r>
          </w:p>
        </w:tc>
        <w:tc>
          <w:tcPr>
            <w:tcW w:w="5103" w:type="dxa"/>
          </w:tcPr>
          <w:p w:rsidR="00854822" w:rsidRPr="00BF5EAE" w:rsidRDefault="00854822" w:rsidP="000A6C84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5E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F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854822" w:rsidRPr="00BF5EAE" w:rsidRDefault="00854822" w:rsidP="000A6C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5E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1 03 02261 01 0000 </w:t>
            </w:r>
            <w:r w:rsidRPr="00BF5E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110</w:t>
            </w:r>
          </w:p>
        </w:tc>
        <w:tc>
          <w:tcPr>
            <w:tcW w:w="5103" w:type="dxa"/>
          </w:tcPr>
          <w:p w:rsidR="00854822" w:rsidRPr="00BF5EAE" w:rsidRDefault="00854822" w:rsidP="000A6C84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5E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Доходы от уплаты акцизов на </w:t>
            </w:r>
            <w:r w:rsidRPr="00BF5E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F9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552" w:type="dxa"/>
          </w:tcPr>
          <w:p w:rsidR="00854822" w:rsidRPr="00BF5EAE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</w:tcPr>
          <w:p w:rsidR="00854822" w:rsidRPr="00BF5EAE" w:rsidRDefault="00854822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F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854822" w:rsidRPr="00BF5EAE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1 05 04060 02 0000 110</w:t>
            </w:r>
          </w:p>
        </w:tc>
        <w:tc>
          <w:tcPr>
            <w:tcW w:w="5103" w:type="dxa"/>
          </w:tcPr>
          <w:p w:rsidR="00854822" w:rsidRPr="00BF5EAE" w:rsidRDefault="00854822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412892" w:rsidRPr="00264DF9" w:rsidTr="000A6C84">
        <w:tc>
          <w:tcPr>
            <w:tcW w:w="1838" w:type="dxa"/>
          </w:tcPr>
          <w:p w:rsidR="00412892" w:rsidRPr="00264DF9" w:rsidRDefault="00412892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412892" w:rsidRPr="00BF5EAE" w:rsidRDefault="006D2D1F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1 08 03010 01 1050 110</w:t>
            </w:r>
          </w:p>
        </w:tc>
        <w:tc>
          <w:tcPr>
            <w:tcW w:w="5103" w:type="dxa"/>
          </w:tcPr>
          <w:p w:rsidR="00412892" w:rsidRPr="00BF5EAE" w:rsidRDefault="006D2D1F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412892" w:rsidRPr="00264DF9" w:rsidTr="000A6C84">
        <w:tc>
          <w:tcPr>
            <w:tcW w:w="1838" w:type="dxa"/>
          </w:tcPr>
          <w:p w:rsidR="00412892" w:rsidRPr="00264DF9" w:rsidRDefault="00412892" w:rsidP="000A6C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52" w:type="dxa"/>
          </w:tcPr>
          <w:p w:rsidR="00412892" w:rsidRPr="00BF5EAE" w:rsidRDefault="006D2D1F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1 08 03010 01 1060 110</w:t>
            </w:r>
          </w:p>
        </w:tc>
        <w:tc>
          <w:tcPr>
            <w:tcW w:w="5103" w:type="dxa"/>
          </w:tcPr>
          <w:p w:rsidR="00412892" w:rsidRPr="00BF5EAE" w:rsidRDefault="006D2D1F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EAE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854822" w:rsidRPr="00264DF9" w:rsidTr="000A6C84">
        <w:tc>
          <w:tcPr>
            <w:tcW w:w="9493" w:type="dxa"/>
            <w:gridSpan w:val="3"/>
          </w:tcPr>
          <w:p w:rsidR="00854822" w:rsidRPr="00264DF9" w:rsidRDefault="00854822" w:rsidP="000A6C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2. Органы местного самоуправления, органы местной администрации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1 11 05 024 14 000</w:t>
            </w:r>
            <w:r w:rsidR="00B818C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120</w:t>
            </w:r>
          </w:p>
        </w:tc>
        <w:tc>
          <w:tcPr>
            <w:tcW w:w="5103" w:type="dxa"/>
            <w:vAlign w:val="center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Доходы, получаемые в виде арендной </w:t>
            </w:r>
            <w:r w:rsidRPr="00264D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901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1 11 05 034 14 0000 120</w:t>
            </w:r>
          </w:p>
        </w:tc>
        <w:tc>
          <w:tcPr>
            <w:tcW w:w="5103" w:type="dxa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1 11 05 074 14 0000 120</w:t>
            </w:r>
          </w:p>
        </w:tc>
        <w:tc>
          <w:tcPr>
            <w:tcW w:w="5103" w:type="dxa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Доходы от сдачи в аренду имущества составляющего казну муниципальных округов (за исключением земельных участков)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1 11 07 014 14 0000 120</w:t>
            </w:r>
          </w:p>
        </w:tc>
        <w:tc>
          <w:tcPr>
            <w:tcW w:w="5103" w:type="dxa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1 13 01 994 14 0000 130</w:t>
            </w:r>
          </w:p>
        </w:tc>
        <w:tc>
          <w:tcPr>
            <w:tcW w:w="5103" w:type="dxa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1 13 02 994 14 0000 130</w:t>
            </w:r>
          </w:p>
        </w:tc>
        <w:tc>
          <w:tcPr>
            <w:tcW w:w="5103" w:type="dxa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доходы от компенсации затрат бюджетов муниципальных округов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1 14 02 042 14 0000 410</w:t>
            </w:r>
          </w:p>
        </w:tc>
        <w:tc>
          <w:tcPr>
            <w:tcW w:w="5103" w:type="dxa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 муниципальных бюджетных и автономных учреждений), в части  реализации основных средств по указанному имуществу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1 14 02 042 14 0000 </w:t>
            </w: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440</w:t>
            </w:r>
          </w:p>
        </w:tc>
        <w:tc>
          <w:tcPr>
            <w:tcW w:w="5103" w:type="dxa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Доходы от реализации имущества, </w:t>
            </w: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901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1 16 07 090 14 0000 140</w:t>
            </w:r>
          </w:p>
        </w:tc>
        <w:tc>
          <w:tcPr>
            <w:tcW w:w="5103" w:type="dxa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1 17 01 040 14 0000 180</w:t>
            </w:r>
          </w:p>
        </w:tc>
        <w:tc>
          <w:tcPr>
            <w:tcW w:w="5103" w:type="dxa"/>
            <w:vAlign w:val="center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Невыясненные поступления, зачисляемые в бюджеты муниципальных округов</w:t>
            </w:r>
          </w:p>
        </w:tc>
      </w:tr>
      <w:tr w:rsidR="00943343" w:rsidRPr="00264DF9" w:rsidTr="000A6C84">
        <w:tc>
          <w:tcPr>
            <w:tcW w:w="1838" w:type="dxa"/>
          </w:tcPr>
          <w:p w:rsidR="00943343" w:rsidRPr="00264DF9" w:rsidRDefault="00943343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943343" w:rsidRPr="00264DF9" w:rsidRDefault="00943343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2 02 35 118 14 0000 150</w:t>
            </w:r>
          </w:p>
        </w:tc>
        <w:tc>
          <w:tcPr>
            <w:tcW w:w="5103" w:type="dxa"/>
            <w:vAlign w:val="center"/>
          </w:tcPr>
          <w:p w:rsidR="00943343" w:rsidRPr="00264DF9" w:rsidRDefault="00943343" w:rsidP="000A6C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F5F37" w:rsidRPr="00264DF9" w:rsidTr="000A6C84">
        <w:tc>
          <w:tcPr>
            <w:tcW w:w="1838" w:type="dxa"/>
          </w:tcPr>
          <w:p w:rsidR="002F5F37" w:rsidRDefault="002F5F37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2F5F37" w:rsidRDefault="002F5F37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2 02 30</w:t>
            </w:r>
            <w:r w:rsidR="005C159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024 14 0000 150</w:t>
            </w:r>
          </w:p>
        </w:tc>
        <w:tc>
          <w:tcPr>
            <w:tcW w:w="5103" w:type="dxa"/>
            <w:vAlign w:val="center"/>
          </w:tcPr>
          <w:p w:rsidR="002F5F37" w:rsidRDefault="002F5F37" w:rsidP="000A6C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3020F" w:rsidRPr="00264DF9" w:rsidTr="000A6C84">
        <w:tc>
          <w:tcPr>
            <w:tcW w:w="1838" w:type="dxa"/>
          </w:tcPr>
          <w:p w:rsidR="0043020F" w:rsidRDefault="0043020F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43020F" w:rsidRDefault="0043020F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1 16 02 020 02 0000 140</w:t>
            </w:r>
          </w:p>
        </w:tc>
        <w:tc>
          <w:tcPr>
            <w:tcW w:w="5103" w:type="dxa"/>
            <w:vAlign w:val="center"/>
          </w:tcPr>
          <w:p w:rsidR="0043020F" w:rsidRDefault="0043020F" w:rsidP="000A6C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Административные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302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3020F" w:rsidRPr="00264DF9" w:rsidTr="000A6C84">
        <w:tc>
          <w:tcPr>
            <w:tcW w:w="1838" w:type="dxa"/>
          </w:tcPr>
          <w:p w:rsidR="0043020F" w:rsidRDefault="007B26EF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43020F" w:rsidRDefault="007B26EF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7B26E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1 16 01 053 01 0000 140</w:t>
            </w:r>
          </w:p>
        </w:tc>
        <w:tc>
          <w:tcPr>
            <w:tcW w:w="5103" w:type="dxa"/>
            <w:vAlign w:val="center"/>
          </w:tcPr>
          <w:p w:rsidR="0043020F" w:rsidRPr="007B26EF" w:rsidRDefault="007B26EF" w:rsidP="000A6C84">
            <w:pPr>
              <w:pStyle w:val="ConsPlusNormal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7B26E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Административные штрафы, установленные </w:t>
            </w:r>
            <w:hyperlink r:id="rId8" w:anchor="dst100174" w:history="1">
              <w:r w:rsidRPr="007B26EF">
                <w:rPr>
                  <w:rFonts w:ascii="Times New Roman" w:hAnsi="Times New Roman" w:cs="Times New Roman"/>
                  <w:color w:val="22272F"/>
                  <w:sz w:val="28"/>
                  <w:szCs w:val="28"/>
                </w:rPr>
                <w:t>главой 5</w:t>
              </w:r>
            </w:hyperlink>
            <w:r w:rsidRPr="007B26E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</w:t>
            </w:r>
            <w:r w:rsidRPr="007B26E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комиссиями по делам несовершеннолетних и защите их прав</w:t>
            </w:r>
          </w:p>
        </w:tc>
      </w:tr>
      <w:tr w:rsidR="0043020F" w:rsidRPr="00264DF9" w:rsidTr="000A6C84">
        <w:tc>
          <w:tcPr>
            <w:tcW w:w="1838" w:type="dxa"/>
          </w:tcPr>
          <w:p w:rsidR="0043020F" w:rsidRDefault="00DB52C4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901</w:t>
            </w:r>
          </w:p>
        </w:tc>
        <w:tc>
          <w:tcPr>
            <w:tcW w:w="2552" w:type="dxa"/>
          </w:tcPr>
          <w:p w:rsidR="0043020F" w:rsidRDefault="00DB52C4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B52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1 16 01 123 01 0000 140</w:t>
            </w:r>
          </w:p>
        </w:tc>
        <w:tc>
          <w:tcPr>
            <w:tcW w:w="5103" w:type="dxa"/>
            <w:vAlign w:val="center"/>
          </w:tcPr>
          <w:p w:rsidR="0043020F" w:rsidRPr="00DB52C4" w:rsidRDefault="00DB52C4" w:rsidP="000A6C84">
            <w:pPr>
              <w:pStyle w:val="ConsPlusNormal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B52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Административные штрафы, установленные </w:t>
            </w:r>
            <w:hyperlink r:id="rId9" w:anchor="dst100915" w:history="1">
              <w:r w:rsidRPr="00DB52C4">
                <w:rPr>
                  <w:rFonts w:ascii="Times New Roman" w:hAnsi="Times New Roman" w:cs="Times New Roman"/>
                  <w:color w:val="22272F"/>
                  <w:sz w:val="28"/>
                  <w:szCs w:val="28"/>
                </w:rPr>
                <w:t>главой 12</w:t>
              </w:r>
            </w:hyperlink>
            <w:r w:rsidRPr="00DB52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270DA1" w:rsidRPr="00264DF9" w:rsidTr="000A6C84">
        <w:tc>
          <w:tcPr>
            <w:tcW w:w="1838" w:type="dxa"/>
          </w:tcPr>
          <w:p w:rsidR="00270DA1" w:rsidRDefault="00270DA1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270DA1" w:rsidRPr="00DB52C4" w:rsidRDefault="008E593E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2 02 25519 14</w:t>
            </w:r>
            <w:r w:rsidR="00270DA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0000 150</w:t>
            </w:r>
          </w:p>
        </w:tc>
        <w:tc>
          <w:tcPr>
            <w:tcW w:w="5103" w:type="dxa"/>
            <w:vAlign w:val="center"/>
          </w:tcPr>
          <w:p w:rsidR="00270DA1" w:rsidRPr="00DB52C4" w:rsidRDefault="00270DA1" w:rsidP="000A6C84">
            <w:pPr>
              <w:pStyle w:val="ConsPlusNormal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Субсидии бюджетам </w:t>
            </w:r>
            <w:r w:rsidR="008E593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муниципальных округов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 поддержку отрасли культуры</w:t>
            </w:r>
          </w:p>
        </w:tc>
      </w:tr>
      <w:tr w:rsidR="008E593E" w:rsidRPr="00264DF9" w:rsidTr="000A6C84">
        <w:tc>
          <w:tcPr>
            <w:tcW w:w="1838" w:type="dxa"/>
          </w:tcPr>
          <w:p w:rsidR="008E593E" w:rsidRPr="00AD1B9D" w:rsidRDefault="008E593E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9D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2" w:type="dxa"/>
          </w:tcPr>
          <w:p w:rsidR="008E593E" w:rsidRPr="00AD1B9D" w:rsidRDefault="008E593E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D1B9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2 02 22555 14 0000 150</w:t>
            </w:r>
          </w:p>
        </w:tc>
        <w:tc>
          <w:tcPr>
            <w:tcW w:w="5103" w:type="dxa"/>
            <w:vAlign w:val="center"/>
          </w:tcPr>
          <w:p w:rsidR="008E593E" w:rsidRPr="00AD1B9D" w:rsidRDefault="008E593E" w:rsidP="000A6C84">
            <w:pPr>
              <w:pStyle w:val="ConsPlusNormal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D1B9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5B249C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22" w:rsidRPr="00264DF9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52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Управление финансов Администрации муниципального округа муниципальное образование Станично-Луганский муниципальный округ Луганской</w:t>
            </w: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Республики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1 17 01 040 14 0000 180</w:t>
            </w:r>
          </w:p>
        </w:tc>
        <w:tc>
          <w:tcPr>
            <w:tcW w:w="5103" w:type="dxa"/>
            <w:vAlign w:val="center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Невыясненные поступления, зачисляемые в бюджеты муниципальных округов</w:t>
            </w:r>
          </w:p>
        </w:tc>
      </w:tr>
      <w:tr w:rsidR="0001769F" w:rsidRPr="00264DF9" w:rsidTr="000A6C84">
        <w:tc>
          <w:tcPr>
            <w:tcW w:w="1838" w:type="dxa"/>
          </w:tcPr>
          <w:p w:rsidR="0001769F" w:rsidRPr="00AF3388" w:rsidRDefault="0001769F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88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552" w:type="dxa"/>
          </w:tcPr>
          <w:p w:rsidR="0001769F" w:rsidRPr="00AF3388" w:rsidRDefault="0001769F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F3388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2 02 15001 14 0000 150</w:t>
            </w:r>
          </w:p>
        </w:tc>
        <w:tc>
          <w:tcPr>
            <w:tcW w:w="5103" w:type="dxa"/>
            <w:vAlign w:val="center"/>
          </w:tcPr>
          <w:p w:rsidR="0001769F" w:rsidRPr="00AF3388" w:rsidRDefault="0001769F" w:rsidP="000A6C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3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552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2 02 15 002 14 0000 150</w:t>
            </w:r>
          </w:p>
        </w:tc>
        <w:tc>
          <w:tcPr>
            <w:tcW w:w="5103" w:type="dxa"/>
            <w:vAlign w:val="center"/>
          </w:tcPr>
          <w:p w:rsidR="00854822" w:rsidRPr="00264DF9" w:rsidRDefault="00854822" w:rsidP="000A6C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Дотация бюджетам муниципальных округов на поддержку мер по обеспечению сбалансированности бюджетов</w:t>
            </w:r>
          </w:p>
        </w:tc>
      </w:tr>
      <w:tr w:rsidR="00854822" w:rsidRPr="00264DF9" w:rsidTr="000A6C84">
        <w:tc>
          <w:tcPr>
            <w:tcW w:w="1838" w:type="dxa"/>
          </w:tcPr>
          <w:p w:rsidR="00854822" w:rsidRPr="00264DF9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552" w:type="dxa"/>
          </w:tcPr>
          <w:p w:rsidR="00854822" w:rsidRPr="00536E75" w:rsidRDefault="00854822" w:rsidP="000A6C84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36E7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2 08 04000 14 0000 150</w:t>
            </w:r>
          </w:p>
        </w:tc>
        <w:tc>
          <w:tcPr>
            <w:tcW w:w="5103" w:type="dxa"/>
            <w:vAlign w:val="center"/>
          </w:tcPr>
          <w:p w:rsidR="00854822" w:rsidRPr="00536E75" w:rsidRDefault="00854822" w:rsidP="000A6C84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6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Перечисления из бюджетов муниципальных округов (в бюджеты муниципальных округов) для осуществления возврата (зачета) излишне уплаченных или излишне </w:t>
            </w:r>
            <w:r w:rsidRPr="00AD7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</w:t>
            </w:r>
            <w:r w:rsidRPr="00536E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суммы</w:t>
            </w:r>
          </w:p>
        </w:tc>
      </w:tr>
    </w:tbl>
    <w:p w:rsidR="00CA5A43" w:rsidRPr="00FE2C1C" w:rsidRDefault="00CA5A43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p w:rsidR="00FE2C1C" w:rsidRPr="00F9212B" w:rsidRDefault="00FE2C1C" w:rsidP="00FE2C1C">
      <w:pPr>
        <w:widowControl w:val="0"/>
        <w:suppressAutoHyphens w:val="0"/>
        <w:autoSpaceDN/>
        <w:spacing w:after="0" w:line="240" w:lineRule="auto"/>
        <w:ind w:firstLine="4253"/>
        <w:jc w:val="both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  <w:r w:rsidRPr="00D8610B">
        <w:rPr>
          <w:rFonts w:ascii="Times New Roman" w:hAnsi="Times New Roman"/>
          <w:bCs/>
          <w:sz w:val="28"/>
          <w:szCs w:val="28"/>
          <w:lang w:bidi="ru-RU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F9212B">
        <w:rPr>
          <w:rFonts w:ascii="Times New Roman" w:hAnsi="Times New Roman"/>
          <w:bCs/>
          <w:sz w:val="28"/>
          <w:szCs w:val="28"/>
          <w:lang w:bidi="ru-RU"/>
        </w:rPr>
        <w:t>2</w:t>
      </w:r>
    </w:p>
    <w:p w:rsidR="00FE2C1C" w:rsidRPr="00D8610B" w:rsidRDefault="00FE2C1C" w:rsidP="00FE2C1C">
      <w:pPr>
        <w:widowControl w:val="0"/>
        <w:suppressAutoHyphens w:val="0"/>
        <w:autoSpaceDN/>
        <w:spacing w:after="0" w:line="240" w:lineRule="auto"/>
        <w:ind w:left="4253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  <w:r w:rsidRPr="00D8610B">
        <w:rPr>
          <w:rFonts w:ascii="Times New Roman" w:hAnsi="Times New Roman"/>
          <w:bCs/>
          <w:sz w:val="28"/>
          <w:szCs w:val="28"/>
          <w:lang w:bidi="ru-RU"/>
        </w:rPr>
        <w:t xml:space="preserve">к </w:t>
      </w:r>
      <w:r>
        <w:rPr>
          <w:rFonts w:ascii="Times New Roman" w:hAnsi="Times New Roman"/>
          <w:bCs/>
          <w:sz w:val="28"/>
          <w:szCs w:val="28"/>
          <w:lang w:bidi="ru-RU"/>
        </w:rPr>
        <w:t>постановлению</w:t>
      </w:r>
      <w:r w:rsidRPr="00D8610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FE2C1C" w:rsidRPr="00D8610B" w:rsidRDefault="00FE2C1C" w:rsidP="00FE2C1C">
      <w:pPr>
        <w:widowControl w:val="0"/>
        <w:suppressAutoHyphens w:val="0"/>
        <w:autoSpaceDN/>
        <w:spacing w:after="0" w:line="240" w:lineRule="auto"/>
        <w:ind w:left="4253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  <w:r w:rsidRPr="00D8610B">
        <w:rPr>
          <w:rFonts w:ascii="Times New Roman" w:hAnsi="Times New Roman"/>
          <w:bCs/>
          <w:sz w:val="28"/>
          <w:szCs w:val="28"/>
          <w:lang w:bidi="ru-RU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 </w:t>
      </w:r>
      <w:r w:rsidRPr="00D8610B">
        <w:rPr>
          <w:rFonts w:ascii="Times New Roman" w:hAnsi="Times New Roman"/>
          <w:bCs/>
          <w:sz w:val="28"/>
          <w:szCs w:val="28"/>
          <w:lang w:bidi="ru-RU"/>
        </w:rPr>
        <w:t>муниципального округа</w:t>
      </w:r>
    </w:p>
    <w:p w:rsidR="00FE2C1C" w:rsidRPr="00D8610B" w:rsidRDefault="00FE2C1C" w:rsidP="00FE2C1C">
      <w:pPr>
        <w:widowControl w:val="0"/>
        <w:suppressAutoHyphens w:val="0"/>
        <w:autoSpaceDN/>
        <w:spacing w:after="0" w:line="240" w:lineRule="auto"/>
        <w:ind w:left="4253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  <w:r w:rsidRPr="00D8610B">
        <w:rPr>
          <w:rFonts w:ascii="Times New Roman" w:hAnsi="Times New Roman"/>
          <w:bCs/>
          <w:sz w:val="28"/>
          <w:szCs w:val="28"/>
          <w:lang w:bidi="ru-RU"/>
        </w:rPr>
        <w:t>муниципальное образование</w:t>
      </w:r>
    </w:p>
    <w:p w:rsidR="00FE2C1C" w:rsidRPr="00D8610B" w:rsidRDefault="00FE2C1C" w:rsidP="00FE2C1C">
      <w:pPr>
        <w:widowControl w:val="0"/>
        <w:suppressAutoHyphens w:val="0"/>
        <w:autoSpaceDN/>
        <w:spacing w:after="0" w:line="240" w:lineRule="auto"/>
        <w:ind w:left="4253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  <w:r w:rsidRPr="00D8610B">
        <w:rPr>
          <w:rFonts w:ascii="Times New Roman" w:hAnsi="Times New Roman"/>
          <w:bCs/>
          <w:sz w:val="28"/>
          <w:szCs w:val="28"/>
          <w:lang w:bidi="ru-RU"/>
        </w:rPr>
        <w:t>Станично-Луганский муниципальный округ</w:t>
      </w:r>
    </w:p>
    <w:p w:rsidR="00FE2C1C" w:rsidRPr="00D8610B" w:rsidRDefault="00FE2C1C" w:rsidP="00FE2C1C">
      <w:pPr>
        <w:widowControl w:val="0"/>
        <w:suppressAutoHyphens w:val="0"/>
        <w:autoSpaceDN/>
        <w:spacing w:after="0" w:line="240" w:lineRule="auto"/>
        <w:ind w:left="4253"/>
        <w:textAlignment w:val="auto"/>
        <w:rPr>
          <w:rFonts w:ascii="Times New Roman" w:hAnsi="Times New Roman"/>
          <w:bCs/>
          <w:sz w:val="28"/>
          <w:szCs w:val="28"/>
          <w:lang w:bidi="ru-RU"/>
        </w:rPr>
      </w:pPr>
      <w:r w:rsidRPr="00D8610B">
        <w:rPr>
          <w:rFonts w:ascii="Times New Roman" w:hAnsi="Times New Roman"/>
          <w:bCs/>
          <w:sz w:val="28"/>
          <w:szCs w:val="28"/>
          <w:lang w:bidi="ru-RU"/>
        </w:rPr>
        <w:t>Луганской Народной Республики</w:t>
      </w:r>
    </w:p>
    <w:p w:rsidR="00FE2C1C" w:rsidRDefault="00FE2C1C" w:rsidP="00FE2C1C">
      <w:pPr>
        <w:widowControl w:val="0"/>
        <w:suppressAutoHyphens w:val="0"/>
        <w:autoSpaceDN/>
        <w:spacing w:after="0" w:line="240" w:lineRule="auto"/>
        <w:ind w:firstLine="4253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8610B">
        <w:rPr>
          <w:rFonts w:ascii="Times New Roman" w:hAnsi="Times New Roman"/>
          <w:color w:val="000000"/>
          <w:sz w:val="28"/>
          <w:szCs w:val="28"/>
          <w:lang w:eastAsia="en-US"/>
        </w:rPr>
        <w:t>от</w:t>
      </w:r>
      <w:r w:rsidRPr="00D8610B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 xml:space="preserve"> </w:t>
      </w:r>
      <w:r w:rsidRPr="00D8610B">
        <w:rPr>
          <w:rFonts w:ascii="Times New Roman" w:hAnsi="Times New Roman"/>
          <w:color w:val="000000"/>
          <w:sz w:val="28"/>
          <w:szCs w:val="28"/>
          <w:lang w:eastAsia="en-US"/>
        </w:rPr>
        <w:t>_____________</w:t>
      </w:r>
      <w:r w:rsidRPr="00D8610B">
        <w:rPr>
          <w:rFonts w:ascii="Times New Roman" w:hAnsi="Times New Roman"/>
          <w:color w:val="000000"/>
          <w:spacing w:val="66"/>
          <w:sz w:val="28"/>
          <w:szCs w:val="28"/>
          <w:lang w:eastAsia="en-US"/>
        </w:rPr>
        <w:t xml:space="preserve"> </w:t>
      </w:r>
      <w:r w:rsidRPr="00D8610B">
        <w:rPr>
          <w:rFonts w:ascii="Times New Roman" w:hAnsi="Times New Roman"/>
          <w:color w:val="000000"/>
          <w:sz w:val="28"/>
          <w:szCs w:val="28"/>
          <w:lang w:eastAsia="en-US"/>
        </w:rPr>
        <w:t>№ __________</w:t>
      </w:r>
    </w:p>
    <w:p w:rsidR="00FE2C1C" w:rsidRDefault="00FE2C1C" w:rsidP="00FE2C1C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045B" w:rsidRDefault="009A045B" w:rsidP="00FE2C1C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E2C1C" w:rsidRDefault="00FE2C1C" w:rsidP="00FE2C1C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</w:t>
      </w:r>
      <w:r w:rsidR="009A045B">
        <w:rPr>
          <w:rFonts w:ascii="Times New Roman" w:eastAsia="Times New Roman" w:hAnsi="Times New Roman" w:cs="Times New Roman"/>
          <w:sz w:val="28"/>
          <w:szCs w:val="28"/>
        </w:rPr>
        <w:t>та бюджета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B1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танично</w:t>
      </w:r>
      <w:r w:rsidRPr="00DB2B19">
        <w:rPr>
          <w:rFonts w:ascii="Times New Roman" w:eastAsia="Times New Roman" w:hAnsi="Times New Roman" w:cs="Times New Roman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уганский муниципальный округ </w:t>
      </w:r>
    </w:p>
    <w:p w:rsidR="00FE2C1C" w:rsidRDefault="00FE2C1C" w:rsidP="00FE2C1C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FE2C1C" w:rsidRPr="00F11234" w:rsidRDefault="00FE2C1C" w:rsidP="00FE2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608"/>
        <w:gridCol w:w="5761"/>
      </w:tblGrid>
      <w:tr w:rsidR="00FE2C1C" w:rsidRPr="00F11234" w:rsidTr="004A3992">
        <w:trPr>
          <w:tblHeader/>
        </w:trPr>
        <w:tc>
          <w:tcPr>
            <w:tcW w:w="3799" w:type="dxa"/>
            <w:gridSpan w:val="2"/>
          </w:tcPr>
          <w:p w:rsidR="00FE2C1C" w:rsidRPr="009A045B" w:rsidRDefault="00FE2C1C" w:rsidP="00262E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0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761" w:type="dxa"/>
            <w:vMerge w:val="restart"/>
            <w:vAlign w:val="center"/>
          </w:tcPr>
          <w:p w:rsidR="004A3992" w:rsidRDefault="004A3992" w:rsidP="004A3992">
            <w:pPr>
              <w:pStyle w:val="ConsPlusNormal"/>
              <w:ind w:right="-55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r w:rsidR="00FE2C1C" w:rsidRPr="009A0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главного администратора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</w:p>
          <w:p w:rsidR="004A3992" w:rsidRDefault="004A3992" w:rsidP="004A3992">
            <w:pPr>
              <w:pStyle w:val="ConsPlusNormal"/>
              <w:ind w:right="-55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  <w:r w:rsidR="00FE2C1C" w:rsidRPr="009A0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источников финансирования дефицита</w:t>
            </w:r>
          </w:p>
          <w:p w:rsidR="004A3992" w:rsidRDefault="004A3992" w:rsidP="004A3992">
            <w:pPr>
              <w:pStyle w:val="ConsPlusNormal"/>
              <w:ind w:right="-55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</w:t>
            </w:r>
            <w:r w:rsidR="00FE2C1C" w:rsidRPr="009A0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бюджета, наименование кода группы,</w:t>
            </w:r>
          </w:p>
          <w:p w:rsidR="00FE2C1C" w:rsidRPr="009A045B" w:rsidRDefault="004A3992" w:rsidP="004A3992">
            <w:pPr>
              <w:pStyle w:val="ConsPlusNormal"/>
              <w:ind w:right="-55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</w:t>
            </w:r>
            <w:r w:rsidR="00FE2C1C" w:rsidRPr="009A0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подгруппы, статьи и вида источника</w:t>
            </w:r>
          </w:p>
        </w:tc>
      </w:tr>
      <w:tr w:rsidR="00FE2C1C" w:rsidRPr="00F11234" w:rsidTr="004A3992">
        <w:trPr>
          <w:tblHeader/>
        </w:trPr>
        <w:tc>
          <w:tcPr>
            <w:tcW w:w="1191" w:type="dxa"/>
          </w:tcPr>
          <w:p w:rsidR="00FE2C1C" w:rsidRPr="009A045B" w:rsidRDefault="00FE2C1C" w:rsidP="00262E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0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2608" w:type="dxa"/>
          </w:tcPr>
          <w:p w:rsidR="00FE2C1C" w:rsidRPr="009A045B" w:rsidRDefault="00FE2C1C" w:rsidP="00262E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0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группы, подгруппы, статьи и вида источника</w:t>
            </w:r>
          </w:p>
        </w:tc>
        <w:tc>
          <w:tcPr>
            <w:tcW w:w="5761" w:type="dxa"/>
            <w:vMerge/>
            <w:vAlign w:val="center"/>
          </w:tcPr>
          <w:p w:rsidR="00FE2C1C" w:rsidRPr="009A045B" w:rsidRDefault="00FE2C1C" w:rsidP="004A399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E2C1C" w:rsidRPr="00F11234" w:rsidTr="004A3992">
        <w:tc>
          <w:tcPr>
            <w:tcW w:w="1191" w:type="dxa"/>
          </w:tcPr>
          <w:p w:rsidR="00FE2C1C" w:rsidRPr="009A045B" w:rsidRDefault="00FE2C1C" w:rsidP="00262E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0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2608" w:type="dxa"/>
          </w:tcPr>
          <w:p w:rsidR="00FE2C1C" w:rsidRPr="009A045B" w:rsidRDefault="00FE2C1C" w:rsidP="00262EC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1" w:type="dxa"/>
          </w:tcPr>
          <w:p w:rsidR="00FE2C1C" w:rsidRPr="009A045B" w:rsidRDefault="009A045B" w:rsidP="00262EC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4DF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</w:tr>
      <w:tr w:rsidR="00FE2C1C" w:rsidRPr="00F11234" w:rsidTr="004A3992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1C" w:rsidRPr="009A045B" w:rsidRDefault="00FE2C1C" w:rsidP="00262E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0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1C" w:rsidRPr="009A045B" w:rsidRDefault="00FE2C1C" w:rsidP="00262E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0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01 05 02 01 14 0000 510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1C" w:rsidRPr="009A045B" w:rsidRDefault="00FE2C1C" w:rsidP="00262EC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 w:rsidRPr="009A045B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FE2C1C" w:rsidRPr="00F11234" w:rsidTr="004A3992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1C" w:rsidRPr="009A045B" w:rsidRDefault="00FE2C1C" w:rsidP="00262E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0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1C" w:rsidRPr="009A045B" w:rsidRDefault="00FE2C1C" w:rsidP="00262E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0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01 05 02 01 14 0000 610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1C" w:rsidRPr="009A045B" w:rsidRDefault="00FE2C1C" w:rsidP="00262EC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</w:pPr>
            <w:r w:rsidRPr="009A045B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FE2C1C" w:rsidRPr="00FE2C1C" w:rsidRDefault="00FE2C1C" w:rsidP="0085482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sz w:val="28"/>
          <w:szCs w:val="28"/>
        </w:rPr>
      </w:pPr>
    </w:p>
    <w:sectPr w:rsidR="00FE2C1C" w:rsidRPr="00FE2C1C" w:rsidSect="00DB13F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24" w:rsidRDefault="004A5724" w:rsidP="00DB13F6">
      <w:pPr>
        <w:spacing w:after="0" w:line="240" w:lineRule="auto"/>
      </w:pPr>
      <w:r>
        <w:separator/>
      </w:r>
    </w:p>
  </w:endnote>
  <w:endnote w:type="continuationSeparator" w:id="0">
    <w:p w:rsidR="004A5724" w:rsidRDefault="004A5724" w:rsidP="00DB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24" w:rsidRDefault="004A5724" w:rsidP="00DB13F6">
      <w:pPr>
        <w:spacing w:after="0" w:line="240" w:lineRule="auto"/>
      </w:pPr>
      <w:r>
        <w:separator/>
      </w:r>
    </w:p>
  </w:footnote>
  <w:footnote w:type="continuationSeparator" w:id="0">
    <w:p w:rsidR="004A5724" w:rsidRDefault="004A5724" w:rsidP="00DB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977576"/>
      <w:docPartObj>
        <w:docPartGallery w:val="Page Numbers (Top of Page)"/>
        <w:docPartUnique/>
      </w:docPartObj>
    </w:sdtPr>
    <w:sdtEndPr/>
    <w:sdtContent>
      <w:p w:rsidR="00DB13F6" w:rsidRDefault="00DB13F6" w:rsidP="00DB13F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12B">
          <w:rPr>
            <w:noProof/>
          </w:rPr>
          <w:t>2</w:t>
        </w:r>
        <w:r>
          <w:fldChar w:fldCharType="end"/>
        </w:r>
      </w:p>
    </w:sdtContent>
  </w:sdt>
  <w:p w:rsidR="00DB13F6" w:rsidRDefault="00DB13F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7EB"/>
    <w:multiLevelType w:val="hybridMultilevel"/>
    <w:tmpl w:val="8472A05C"/>
    <w:lvl w:ilvl="0" w:tplc="306A9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69235F"/>
    <w:multiLevelType w:val="hybridMultilevel"/>
    <w:tmpl w:val="617658E2"/>
    <w:lvl w:ilvl="0" w:tplc="95BCB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03A67"/>
    <w:multiLevelType w:val="multilevel"/>
    <w:tmpl w:val="77965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DA6"/>
    <w:rsid w:val="0001769F"/>
    <w:rsid w:val="0004095E"/>
    <w:rsid w:val="000438A9"/>
    <w:rsid w:val="00052A77"/>
    <w:rsid w:val="0005397F"/>
    <w:rsid w:val="00082456"/>
    <w:rsid w:val="000B17C0"/>
    <w:rsid w:val="000B7007"/>
    <w:rsid w:val="000C716B"/>
    <w:rsid w:val="000D3043"/>
    <w:rsid w:val="000D7804"/>
    <w:rsid w:val="000E095B"/>
    <w:rsid w:val="000F4FD8"/>
    <w:rsid w:val="00103026"/>
    <w:rsid w:val="001252F3"/>
    <w:rsid w:val="00132D1A"/>
    <w:rsid w:val="0013429C"/>
    <w:rsid w:val="00136D25"/>
    <w:rsid w:val="00141615"/>
    <w:rsid w:val="00156D78"/>
    <w:rsid w:val="001571AC"/>
    <w:rsid w:val="00175937"/>
    <w:rsid w:val="0018247E"/>
    <w:rsid w:val="001A13FF"/>
    <w:rsid w:val="001B1C84"/>
    <w:rsid w:val="001B72A5"/>
    <w:rsid w:val="001C78FF"/>
    <w:rsid w:val="001D1D07"/>
    <w:rsid w:val="001D5842"/>
    <w:rsid w:val="001E1DD4"/>
    <w:rsid w:val="001E37A5"/>
    <w:rsid w:val="001F1738"/>
    <w:rsid w:val="001F59AE"/>
    <w:rsid w:val="001F5A07"/>
    <w:rsid w:val="0021384A"/>
    <w:rsid w:val="00223B68"/>
    <w:rsid w:val="00227A78"/>
    <w:rsid w:val="002315B4"/>
    <w:rsid w:val="00242D4F"/>
    <w:rsid w:val="002448C2"/>
    <w:rsid w:val="00255F97"/>
    <w:rsid w:val="00256332"/>
    <w:rsid w:val="00256EBB"/>
    <w:rsid w:val="00261BE3"/>
    <w:rsid w:val="00263572"/>
    <w:rsid w:val="00264944"/>
    <w:rsid w:val="00270DA1"/>
    <w:rsid w:val="00296782"/>
    <w:rsid w:val="002C3FD0"/>
    <w:rsid w:val="002E22CF"/>
    <w:rsid w:val="002E5984"/>
    <w:rsid w:val="002F1AD7"/>
    <w:rsid w:val="002F5F37"/>
    <w:rsid w:val="0034142A"/>
    <w:rsid w:val="0039017C"/>
    <w:rsid w:val="003B0566"/>
    <w:rsid w:val="003C0034"/>
    <w:rsid w:val="003D0293"/>
    <w:rsid w:val="003E5998"/>
    <w:rsid w:val="003F05C4"/>
    <w:rsid w:val="00412892"/>
    <w:rsid w:val="00415467"/>
    <w:rsid w:val="0041561E"/>
    <w:rsid w:val="0043020F"/>
    <w:rsid w:val="00434AC2"/>
    <w:rsid w:val="004370E5"/>
    <w:rsid w:val="004600C0"/>
    <w:rsid w:val="00461574"/>
    <w:rsid w:val="00464646"/>
    <w:rsid w:val="0047141A"/>
    <w:rsid w:val="00484A76"/>
    <w:rsid w:val="004864C7"/>
    <w:rsid w:val="00487A41"/>
    <w:rsid w:val="004A3992"/>
    <w:rsid w:val="004A4FE8"/>
    <w:rsid w:val="004A5724"/>
    <w:rsid w:val="004B1C5E"/>
    <w:rsid w:val="004C2E1B"/>
    <w:rsid w:val="004E4366"/>
    <w:rsid w:val="004E49A3"/>
    <w:rsid w:val="004E5752"/>
    <w:rsid w:val="004F44E5"/>
    <w:rsid w:val="005021EE"/>
    <w:rsid w:val="00503447"/>
    <w:rsid w:val="00503D32"/>
    <w:rsid w:val="00511EBC"/>
    <w:rsid w:val="00522CAB"/>
    <w:rsid w:val="005356B4"/>
    <w:rsid w:val="0054031D"/>
    <w:rsid w:val="00540370"/>
    <w:rsid w:val="00546015"/>
    <w:rsid w:val="0055418A"/>
    <w:rsid w:val="00571E99"/>
    <w:rsid w:val="005720A1"/>
    <w:rsid w:val="00584DAC"/>
    <w:rsid w:val="00597060"/>
    <w:rsid w:val="005A2FDC"/>
    <w:rsid w:val="005B249C"/>
    <w:rsid w:val="005B5B30"/>
    <w:rsid w:val="005C159A"/>
    <w:rsid w:val="005D600B"/>
    <w:rsid w:val="005E0DFA"/>
    <w:rsid w:val="00603787"/>
    <w:rsid w:val="00637DA1"/>
    <w:rsid w:val="00641ED9"/>
    <w:rsid w:val="006556B9"/>
    <w:rsid w:val="0065609B"/>
    <w:rsid w:val="00661A85"/>
    <w:rsid w:val="00662004"/>
    <w:rsid w:val="006A4977"/>
    <w:rsid w:val="006B226C"/>
    <w:rsid w:val="006D2D1F"/>
    <w:rsid w:val="006D3323"/>
    <w:rsid w:val="006E1AE5"/>
    <w:rsid w:val="006F109F"/>
    <w:rsid w:val="006F23BB"/>
    <w:rsid w:val="00702697"/>
    <w:rsid w:val="007804F8"/>
    <w:rsid w:val="00781ED4"/>
    <w:rsid w:val="00796476"/>
    <w:rsid w:val="007A0EDB"/>
    <w:rsid w:val="007B26EF"/>
    <w:rsid w:val="007B6454"/>
    <w:rsid w:val="007B6F9A"/>
    <w:rsid w:val="007C4FA4"/>
    <w:rsid w:val="007D412F"/>
    <w:rsid w:val="007E614A"/>
    <w:rsid w:val="007F59C8"/>
    <w:rsid w:val="0080502D"/>
    <w:rsid w:val="00813ECD"/>
    <w:rsid w:val="00813EF0"/>
    <w:rsid w:val="00816A54"/>
    <w:rsid w:val="00816C97"/>
    <w:rsid w:val="00852CE5"/>
    <w:rsid w:val="00854822"/>
    <w:rsid w:val="008700B6"/>
    <w:rsid w:val="0087106E"/>
    <w:rsid w:val="0088750C"/>
    <w:rsid w:val="008B0B1C"/>
    <w:rsid w:val="008B65D3"/>
    <w:rsid w:val="008B6A14"/>
    <w:rsid w:val="008C7DBB"/>
    <w:rsid w:val="008D35C9"/>
    <w:rsid w:val="008E593E"/>
    <w:rsid w:val="009028D2"/>
    <w:rsid w:val="00916604"/>
    <w:rsid w:val="00930E15"/>
    <w:rsid w:val="009422C0"/>
    <w:rsid w:val="00942C17"/>
    <w:rsid w:val="00943343"/>
    <w:rsid w:val="0095220F"/>
    <w:rsid w:val="00963241"/>
    <w:rsid w:val="009651BA"/>
    <w:rsid w:val="0097686B"/>
    <w:rsid w:val="00977D18"/>
    <w:rsid w:val="00985901"/>
    <w:rsid w:val="009907E5"/>
    <w:rsid w:val="00992961"/>
    <w:rsid w:val="009A045B"/>
    <w:rsid w:val="009C4C74"/>
    <w:rsid w:val="009C7642"/>
    <w:rsid w:val="009C7B9A"/>
    <w:rsid w:val="009E4B91"/>
    <w:rsid w:val="00A36182"/>
    <w:rsid w:val="00A51223"/>
    <w:rsid w:val="00A555AD"/>
    <w:rsid w:val="00A72BBF"/>
    <w:rsid w:val="00AA2231"/>
    <w:rsid w:val="00AB5E30"/>
    <w:rsid w:val="00AD1B9D"/>
    <w:rsid w:val="00AD7599"/>
    <w:rsid w:val="00AD7639"/>
    <w:rsid w:val="00AE5E60"/>
    <w:rsid w:val="00AF118D"/>
    <w:rsid w:val="00AF3388"/>
    <w:rsid w:val="00B22FF4"/>
    <w:rsid w:val="00B4592A"/>
    <w:rsid w:val="00B46BBD"/>
    <w:rsid w:val="00B50E9D"/>
    <w:rsid w:val="00B62E5D"/>
    <w:rsid w:val="00B63A7C"/>
    <w:rsid w:val="00B746AB"/>
    <w:rsid w:val="00B7508C"/>
    <w:rsid w:val="00B8030A"/>
    <w:rsid w:val="00B818C2"/>
    <w:rsid w:val="00B91171"/>
    <w:rsid w:val="00B91172"/>
    <w:rsid w:val="00BB35A9"/>
    <w:rsid w:val="00BB3DA6"/>
    <w:rsid w:val="00BF5EAE"/>
    <w:rsid w:val="00C0111A"/>
    <w:rsid w:val="00C04F1A"/>
    <w:rsid w:val="00C20452"/>
    <w:rsid w:val="00C35414"/>
    <w:rsid w:val="00C42429"/>
    <w:rsid w:val="00C4442D"/>
    <w:rsid w:val="00C667C6"/>
    <w:rsid w:val="00C674FF"/>
    <w:rsid w:val="00C939BB"/>
    <w:rsid w:val="00CA55B3"/>
    <w:rsid w:val="00CA5A43"/>
    <w:rsid w:val="00CA6F9E"/>
    <w:rsid w:val="00CB6E40"/>
    <w:rsid w:val="00CE0640"/>
    <w:rsid w:val="00CE4B9C"/>
    <w:rsid w:val="00CE5DAA"/>
    <w:rsid w:val="00D05150"/>
    <w:rsid w:val="00D34C2A"/>
    <w:rsid w:val="00D35DCA"/>
    <w:rsid w:val="00D65B18"/>
    <w:rsid w:val="00D8381D"/>
    <w:rsid w:val="00D8610B"/>
    <w:rsid w:val="00DA2750"/>
    <w:rsid w:val="00DB13F6"/>
    <w:rsid w:val="00DB52C4"/>
    <w:rsid w:val="00DE1470"/>
    <w:rsid w:val="00DE7698"/>
    <w:rsid w:val="00DF1BA3"/>
    <w:rsid w:val="00E07546"/>
    <w:rsid w:val="00E137AD"/>
    <w:rsid w:val="00E15E91"/>
    <w:rsid w:val="00E1735A"/>
    <w:rsid w:val="00E25947"/>
    <w:rsid w:val="00E32CD8"/>
    <w:rsid w:val="00E4735E"/>
    <w:rsid w:val="00E67573"/>
    <w:rsid w:val="00E77BF2"/>
    <w:rsid w:val="00E80EF0"/>
    <w:rsid w:val="00E817D5"/>
    <w:rsid w:val="00EA0214"/>
    <w:rsid w:val="00EB3904"/>
    <w:rsid w:val="00EC1EFB"/>
    <w:rsid w:val="00EC7A2A"/>
    <w:rsid w:val="00ED74D5"/>
    <w:rsid w:val="00F01F0C"/>
    <w:rsid w:val="00F31107"/>
    <w:rsid w:val="00F45C07"/>
    <w:rsid w:val="00F545E7"/>
    <w:rsid w:val="00F56D2C"/>
    <w:rsid w:val="00F9212B"/>
    <w:rsid w:val="00F922F9"/>
    <w:rsid w:val="00FD4AE8"/>
    <w:rsid w:val="00FE2C1C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E016"/>
  <w15:docId w15:val="{7434257A-D094-46D5-BC24-0E2B8955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3DA6"/>
    <w:pPr>
      <w:suppressAutoHyphens/>
      <w:autoSpaceDN w:val="0"/>
      <w:spacing w:after="160" w:line="251" w:lineRule="auto"/>
      <w:textAlignment w:val="baseline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6EBB"/>
    <w:pPr>
      <w:keepNext/>
      <w:keepLines/>
      <w:suppressAutoHyphens w:val="0"/>
      <w:autoSpaceDN/>
      <w:spacing w:before="480" w:after="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BB"/>
    <w:pPr>
      <w:keepNext/>
      <w:keepLines/>
      <w:suppressAutoHyphens w:val="0"/>
      <w:autoSpaceDN/>
      <w:spacing w:before="200" w:after="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EBB"/>
    <w:pPr>
      <w:keepNext/>
      <w:keepLines/>
      <w:suppressAutoHyphens w:val="0"/>
      <w:autoSpaceDN/>
      <w:spacing w:before="200" w:after="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EBB"/>
    <w:pPr>
      <w:keepNext/>
      <w:keepLines/>
      <w:suppressAutoHyphens w:val="0"/>
      <w:autoSpaceDN/>
      <w:spacing w:before="200" w:after="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EBB"/>
    <w:pPr>
      <w:keepNext/>
      <w:keepLines/>
      <w:suppressAutoHyphens w:val="0"/>
      <w:autoSpaceDN/>
      <w:spacing w:before="200" w:after="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EBB"/>
    <w:pPr>
      <w:keepNext/>
      <w:keepLines/>
      <w:suppressAutoHyphens w:val="0"/>
      <w:autoSpaceDN/>
      <w:spacing w:before="200" w:after="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EBB"/>
    <w:pPr>
      <w:keepNext/>
      <w:keepLines/>
      <w:suppressAutoHyphens w:val="0"/>
      <w:autoSpaceDN/>
      <w:spacing w:before="200" w:after="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EBB"/>
    <w:pPr>
      <w:keepNext/>
      <w:keepLines/>
      <w:suppressAutoHyphens w:val="0"/>
      <w:autoSpaceDN/>
      <w:spacing w:before="200" w:after="0" w:line="276" w:lineRule="auto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EBB"/>
    <w:pPr>
      <w:keepNext/>
      <w:keepLines/>
      <w:suppressAutoHyphens w:val="0"/>
      <w:autoSpaceDN/>
      <w:spacing w:before="200" w:after="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6E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6E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6E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6E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6E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6E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6E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6EBB"/>
    <w:pPr>
      <w:suppressAutoHyphens w:val="0"/>
      <w:autoSpaceDN/>
      <w:spacing w:after="200" w:line="240" w:lineRule="auto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56EBB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256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6EBB"/>
    <w:pPr>
      <w:numPr>
        <w:ilvl w:val="1"/>
      </w:numPr>
      <w:suppressAutoHyphens w:val="0"/>
      <w:autoSpaceDN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56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6EBB"/>
    <w:rPr>
      <w:b/>
      <w:bCs/>
    </w:rPr>
  </w:style>
  <w:style w:type="character" w:styleId="a9">
    <w:name w:val="Emphasis"/>
    <w:basedOn w:val="a0"/>
    <w:uiPriority w:val="20"/>
    <w:qFormat/>
    <w:rsid w:val="00256EBB"/>
    <w:rPr>
      <w:i/>
      <w:iCs/>
    </w:rPr>
  </w:style>
  <w:style w:type="paragraph" w:styleId="aa">
    <w:name w:val="No Spacing"/>
    <w:uiPriority w:val="1"/>
    <w:qFormat/>
    <w:rsid w:val="00256E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6EBB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56EBB"/>
    <w:pPr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56E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6EBB"/>
    <w:pPr>
      <w:pBdr>
        <w:bottom w:val="single" w:sz="4" w:space="4" w:color="4F81BD" w:themeColor="accent1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56E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6E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6E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6E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56E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6E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6EBB"/>
    <w:pPr>
      <w:outlineLvl w:val="9"/>
    </w:pPr>
  </w:style>
  <w:style w:type="paragraph" w:customStyle="1" w:styleId="ConsPlusNonformat">
    <w:name w:val="ConsPlusNonformat"/>
    <w:rsid w:val="00BB3DA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9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22F9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af6">
    <w:name w:val="Основной текст_"/>
    <w:basedOn w:val="a0"/>
    <w:link w:val="11"/>
    <w:rsid w:val="00AF118D"/>
    <w:rPr>
      <w:rFonts w:ascii="Times New Roman" w:eastAsia="Times New Roman" w:hAnsi="Times New Roman" w:cs="Times New Roman"/>
      <w:color w:val="232323"/>
      <w:sz w:val="26"/>
      <w:szCs w:val="26"/>
    </w:rPr>
  </w:style>
  <w:style w:type="paragraph" w:customStyle="1" w:styleId="11">
    <w:name w:val="Основной текст1"/>
    <w:basedOn w:val="a"/>
    <w:link w:val="af6"/>
    <w:rsid w:val="00AF118D"/>
    <w:pPr>
      <w:widowControl w:val="0"/>
      <w:suppressAutoHyphens w:val="0"/>
      <w:autoSpaceDN/>
      <w:spacing w:after="0" w:line="259" w:lineRule="auto"/>
      <w:ind w:firstLine="280"/>
      <w:textAlignment w:val="auto"/>
    </w:pPr>
    <w:rPr>
      <w:rFonts w:ascii="Times New Roman" w:hAnsi="Times New Roman"/>
      <w:color w:val="232323"/>
      <w:sz w:val="26"/>
      <w:szCs w:val="26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6556B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556B9"/>
    <w:pPr>
      <w:widowControl w:val="0"/>
      <w:shd w:val="clear" w:color="auto" w:fill="FFFFFF"/>
      <w:suppressAutoHyphens w:val="0"/>
      <w:autoSpaceDN/>
      <w:spacing w:after="300" w:line="324" w:lineRule="exact"/>
      <w:ind w:hanging="300"/>
      <w:jc w:val="center"/>
      <w:textAlignment w:val="auto"/>
    </w:pPr>
    <w:rPr>
      <w:rFonts w:ascii="Times New Roman" w:hAnsi="Times New Roman"/>
      <w:b/>
      <w:bCs/>
      <w:sz w:val="26"/>
      <w:szCs w:val="26"/>
      <w:lang w:val="en-US" w:eastAsia="en-US" w:bidi="en-US"/>
    </w:rPr>
  </w:style>
  <w:style w:type="table" w:styleId="af7">
    <w:name w:val="Table Grid"/>
    <w:basedOn w:val="a1"/>
    <w:uiPriority w:val="39"/>
    <w:rsid w:val="00D8610B"/>
    <w:pPr>
      <w:spacing w:after="0" w:line="240" w:lineRule="auto"/>
    </w:pPr>
    <w:rPr>
      <w:lang w:val="uk-U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DB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B13F6"/>
    <w:rPr>
      <w:rFonts w:ascii="Calibri" w:eastAsia="Times New Roman" w:hAnsi="Calibri" w:cs="Times New Roman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DB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B13F6"/>
    <w:rPr>
      <w:rFonts w:ascii="Calibri" w:eastAsia="Times New Roman" w:hAnsi="Calibri" w:cs="Times New Roman"/>
      <w:lang w:val="ru-RU" w:eastAsia="ru-RU" w:bidi="ar-SA"/>
    </w:rPr>
  </w:style>
  <w:style w:type="paragraph" w:customStyle="1" w:styleId="ConsPlusNormal">
    <w:name w:val="ConsPlusNormal"/>
    <w:rsid w:val="008548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val="ru-RU" w:eastAsia="ru-RU" w:bidi="ar-SA"/>
    </w:rPr>
  </w:style>
  <w:style w:type="paragraph" w:customStyle="1" w:styleId="ConsPlusTitle">
    <w:name w:val="ConsPlusTitle"/>
    <w:rsid w:val="008548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val="ru-RU" w:eastAsia="ru-RU" w:bidi="ar-SA"/>
    </w:rPr>
  </w:style>
  <w:style w:type="character" w:styleId="afc">
    <w:name w:val="Hyperlink"/>
    <w:basedOn w:val="a0"/>
    <w:uiPriority w:val="99"/>
    <w:unhideWhenUsed/>
    <w:rsid w:val="00854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24/31612192ab7dc78ea9aa79161e68a96bd039351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024/ddf872bbf0198a5ffe733c85ac8e65649ba982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AFEA-211B-408F-AF56-78F2CE7C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9</Pages>
  <Words>7024</Words>
  <Characters>4004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 PC</cp:lastModifiedBy>
  <cp:revision>197</cp:revision>
  <cp:lastPrinted>2025-01-24T13:15:00Z</cp:lastPrinted>
  <dcterms:created xsi:type="dcterms:W3CDTF">2023-01-11T10:00:00Z</dcterms:created>
  <dcterms:modified xsi:type="dcterms:W3CDTF">2025-01-30T14:07:00Z</dcterms:modified>
</cp:coreProperties>
</file>