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6455" w14:textId="5C57C0F1" w:rsidR="00FA7361" w:rsidRPr="00697D5A" w:rsidRDefault="00E7165F" w:rsidP="00E7165F">
      <w:pPr>
        <w:spacing w:line="240" w:lineRule="auto"/>
        <w:ind w:firstLine="567"/>
        <w:jc w:val="center"/>
        <w:rPr>
          <w:i/>
          <w:sz w:val="26"/>
          <w:szCs w:val="26"/>
        </w:rPr>
      </w:pPr>
      <w:bookmarkStart w:id="0" w:name="_Toc525549721"/>
      <w:r w:rsidRPr="00E7165F">
        <w:rPr>
          <w:b/>
          <w:noProof/>
          <w:szCs w:val="28"/>
        </w:rPr>
        <w:drawing>
          <wp:inline distT="0" distB="0" distL="0" distR="0" wp14:anchorId="543BAAE9" wp14:editId="10189BB1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E120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Совет муниципального округа муниципальное образование</w:t>
      </w:r>
    </w:p>
    <w:p w14:paraId="1E757712" w14:textId="77777777" w:rsid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1B65BD7D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Луганской Народной Республики</w:t>
      </w:r>
    </w:p>
    <w:p w14:paraId="292336F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47011B77" w14:textId="163C2051" w:rsidR="00FA7361" w:rsidRPr="00697D5A" w:rsidRDefault="00E7165F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XXXIV </w:t>
      </w:r>
      <w:r w:rsidR="00FA7361" w:rsidRPr="00697D5A">
        <w:rPr>
          <w:b/>
          <w:szCs w:val="28"/>
        </w:rPr>
        <w:t>заседание I созыва</w:t>
      </w:r>
    </w:p>
    <w:p w14:paraId="10878DB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3B550F2F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РЕШЕНИЕ</w:t>
      </w:r>
    </w:p>
    <w:p w14:paraId="49344628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5743C54" w14:textId="5FAC8DB0" w:rsidR="00FA7361" w:rsidRPr="00697D5A" w:rsidRDefault="00FA7361" w:rsidP="00E7165F">
      <w:pPr>
        <w:spacing w:line="240" w:lineRule="auto"/>
        <w:ind w:firstLine="0"/>
        <w:rPr>
          <w:i/>
          <w:sz w:val="26"/>
          <w:szCs w:val="26"/>
        </w:rPr>
      </w:pPr>
      <w:r w:rsidRPr="00697D5A">
        <w:rPr>
          <w:szCs w:val="28"/>
        </w:rPr>
        <w:t>«</w:t>
      </w:r>
      <w:r w:rsidR="00E7165F">
        <w:rPr>
          <w:szCs w:val="28"/>
        </w:rPr>
        <w:t>03</w:t>
      </w:r>
      <w:r w:rsidRPr="00697D5A">
        <w:rPr>
          <w:szCs w:val="28"/>
        </w:rPr>
        <w:t>»</w:t>
      </w:r>
      <w:r w:rsidR="00E7165F">
        <w:rPr>
          <w:szCs w:val="28"/>
        </w:rPr>
        <w:t xml:space="preserve"> июня</w:t>
      </w:r>
      <w:r w:rsidRPr="00697D5A">
        <w:rPr>
          <w:szCs w:val="28"/>
        </w:rPr>
        <w:t xml:space="preserve"> 20</w:t>
      </w:r>
      <w:r w:rsidR="00E7165F">
        <w:rPr>
          <w:szCs w:val="28"/>
        </w:rPr>
        <w:t>25</w:t>
      </w:r>
      <w:r w:rsidRPr="00697D5A">
        <w:rPr>
          <w:szCs w:val="28"/>
        </w:rPr>
        <w:t xml:space="preserve"> г.</w:t>
      </w:r>
      <w:r w:rsidRPr="00697D5A">
        <w:rPr>
          <w:szCs w:val="28"/>
        </w:rPr>
        <w:tab/>
      </w:r>
      <w:r w:rsidR="00E7165F">
        <w:rPr>
          <w:szCs w:val="28"/>
        </w:rPr>
        <w:t xml:space="preserve">                  </w:t>
      </w:r>
      <w:r w:rsidRPr="00697D5A">
        <w:rPr>
          <w:szCs w:val="28"/>
        </w:rPr>
        <w:t xml:space="preserve">  </w:t>
      </w:r>
      <w:proofErr w:type="spellStart"/>
      <w:r w:rsidRPr="00697D5A">
        <w:rPr>
          <w:szCs w:val="28"/>
        </w:rPr>
        <w:t>пгт</w:t>
      </w:r>
      <w:proofErr w:type="spellEnd"/>
      <w:r w:rsidRPr="00697D5A">
        <w:rPr>
          <w:szCs w:val="28"/>
        </w:rPr>
        <w:t xml:space="preserve"> Станица Луганская</w:t>
      </w:r>
      <w:r w:rsidRPr="00697D5A">
        <w:rPr>
          <w:szCs w:val="28"/>
        </w:rPr>
        <w:tab/>
      </w:r>
      <w:r w:rsidRPr="00697D5A">
        <w:rPr>
          <w:szCs w:val="28"/>
        </w:rPr>
        <w:tab/>
        <w:t xml:space="preserve">   </w:t>
      </w:r>
      <w:r w:rsidR="00E7165F">
        <w:rPr>
          <w:szCs w:val="28"/>
        </w:rPr>
        <w:t xml:space="preserve">             </w:t>
      </w:r>
      <w:r w:rsidRPr="00697D5A">
        <w:rPr>
          <w:szCs w:val="28"/>
        </w:rPr>
        <w:t xml:space="preserve">  </w:t>
      </w:r>
      <w:r w:rsidR="00E7165F">
        <w:rPr>
          <w:szCs w:val="28"/>
        </w:rPr>
        <w:t xml:space="preserve">   </w:t>
      </w:r>
      <w:r w:rsidRPr="00697D5A">
        <w:rPr>
          <w:szCs w:val="28"/>
        </w:rPr>
        <w:t xml:space="preserve">№ </w:t>
      </w:r>
      <w:r w:rsidR="00E7165F">
        <w:rPr>
          <w:szCs w:val="28"/>
        </w:rPr>
        <w:t>1-34/1</w:t>
      </w:r>
    </w:p>
    <w:p w14:paraId="073B4D84" w14:textId="77777777" w:rsidR="007409CF" w:rsidRPr="00280872" w:rsidRDefault="007409CF" w:rsidP="00883294">
      <w:pPr>
        <w:ind w:firstLine="0"/>
      </w:pPr>
    </w:p>
    <w:p w14:paraId="00889CB9" w14:textId="77777777" w:rsidR="00DC04F3" w:rsidRDefault="00942EAE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926638">
        <w:rPr>
          <w:b/>
        </w:rPr>
        <w:t>-25/1</w:t>
      </w:r>
      <w:r w:rsidR="00E846CF">
        <w:rPr>
          <w:b/>
        </w:rPr>
        <w:t xml:space="preserve"> от </w:t>
      </w:r>
      <w:r w:rsidR="00BF31B1">
        <w:rPr>
          <w:b/>
        </w:rPr>
        <w:t>2</w:t>
      </w:r>
      <w:r w:rsidR="00926638">
        <w:rPr>
          <w:b/>
        </w:rPr>
        <w:t>6</w:t>
      </w:r>
      <w:r w:rsidR="00BF31B1">
        <w:rPr>
          <w:b/>
        </w:rPr>
        <w:t>.12.202</w:t>
      </w:r>
      <w:r w:rsidR="00926638">
        <w:rPr>
          <w:b/>
        </w:rPr>
        <w:t>4</w:t>
      </w:r>
      <w:r w:rsidR="00BF31B1">
        <w:rPr>
          <w:b/>
        </w:rPr>
        <w:t xml:space="preserve"> </w:t>
      </w:r>
    </w:p>
    <w:p w14:paraId="37C13FD0" w14:textId="3D6DBEBF" w:rsidR="007409CF" w:rsidRPr="00E85FD0" w:rsidRDefault="00E846CF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 xml:space="preserve">муниципального </w:t>
      </w:r>
      <w:r w:rsidR="00926638">
        <w:rPr>
          <w:b/>
          <w:szCs w:val="28"/>
        </w:rPr>
        <w:t>образования</w:t>
      </w:r>
      <w:r w:rsidR="00DC04F3"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Станично-Луганский муниципальный округ Луганской Народной Республики</w:t>
      </w:r>
      <w:r w:rsidR="00FA7361"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="00FA7361" w:rsidRPr="00FA7361">
        <w:rPr>
          <w:b/>
        </w:rPr>
        <w:t>202</w:t>
      </w:r>
      <w:r w:rsidR="00926638">
        <w:rPr>
          <w:b/>
        </w:rPr>
        <w:t>5</w:t>
      </w:r>
      <w:r w:rsidR="007409CF" w:rsidRPr="00E85FD0">
        <w:rPr>
          <w:b/>
        </w:rPr>
        <w:t xml:space="preserve"> год</w:t>
      </w:r>
      <w:r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52048317" w:rsidR="009E05E5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</w:t>
      </w:r>
      <w:r w:rsidR="00DC04F3">
        <w:t xml:space="preserve">Управления финансов </w:t>
      </w:r>
      <w:r w:rsidR="00872469">
        <w:t xml:space="preserve">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1225F568" w14:textId="77777777" w:rsidR="00DC04F3" w:rsidRPr="00872469" w:rsidRDefault="00DC04F3" w:rsidP="00872469">
      <w:pPr>
        <w:spacing w:line="240" w:lineRule="auto"/>
        <w:ind w:firstLine="567"/>
        <w:rPr>
          <w:rFonts w:eastAsia="Calibri"/>
          <w:szCs w:val="28"/>
        </w:rPr>
      </w:pP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7815367C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>Внести изменения в решение № 1</w:t>
      </w:r>
      <w:r w:rsidR="003F7002">
        <w:rPr>
          <w:szCs w:val="28"/>
        </w:rPr>
        <w:t>-25/1</w:t>
      </w:r>
      <w:r w:rsidR="00BF31B1">
        <w:rPr>
          <w:szCs w:val="28"/>
        </w:rPr>
        <w:t xml:space="preserve"> от 2</w:t>
      </w:r>
      <w:r w:rsidR="003F7002">
        <w:rPr>
          <w:szCs w:val="28"/>
        </w:rPr>
        <w:t>6</w:t>
      </w:r>
      <w:r w:rsidR="00BF31B1">
        <w:rPr>
          <w:szCs w:val="28"/>
        </w:rPr>
        <w:t>.12.202</w:t>
      </w:r>
      <w:r w:rsidR="003F7002">
        <w:rPr>
          <w:szCs w:val="28"/>
        </w:rPr>
        <w:t>4</w:t>
      </w:r>
      <w:r w:rsidR="00BF31B1">
        <w:rPr>
          <w:szCs w:val="28"/>
        </w:rPr>
        <w:t xml:space="preserve">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 xml:space="preserve">муниципального </w:t>
      </w:r>
      <w:r w:rsidR="003F7002">
        <w:rPr>
          <w:szCs w:val="28"/>
        </w:rPr>
        <w:t>образования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</w:t>
      </w:r>
      <w:r w:rsidR="003F7002">
        <w:t>5</w:t>
      </w:r>
      <w:r w:rsidR="00BF31B1" w:rsidRPr="00872469">
        <w:t xml:space="preserve"> год»</w:t>
      </w:r>
      <w:r w:rsidR="00DE2B93" w:rsidRPr="00066C09">
        <w:t>, а именно</w:t>
      </w:r>
      <w:r w:rsidR="00BF31B1" w:rsidRPr="00066C09">
        <w:t>:</w:t>
      </w:r>
    </w:p>
    <w:p w14:paraId="4D7A63A9" w14:textId="6B4E2B6D" w:rsidR="000025DA" w:rsidRDefault="000025DA" w:rsidP="00FA7361">
      <w:pPr>
        <w:spacing w:line="240" w:lineRule="auto"/>
        <w:ind w:firstLine="567"/>
      </w:pPr>
    </w:p>
    <w:p w14:paraId="30E4D70E" w14:textId="05D4C8BC" w:rsidR="000025DA" w:rsidRDefault="000025DA" w:rsidP="00FA7361">
      <w:pPr>
        <w:spacing w:line="240" w:lineRule="auto"/>
        <w:ind w:firstLine="567"/>
      </w:pPr>
      <w:r>
        <w:t>1.1. Пункт 1 решения изложить в следующей редакции:</w:t>
      </w:r>
    </w:p>
    <w:p w14:paraId="732C74BB" w14:textId="77777777" w:rsidR="000025DA" w:rsidRDefault="000025DA" w:rsidP="000025DA">
      <w:pPr>
        <w:spacing w:line="240" w:lineRule="auto"/>
        <w:ind w:firstLine="567"/>
        <w:rPr>
          <w:szCs w:val="28"/>
        </w:rPr>
      </w:pPr>
    </w:p>
    <w:p w14:paraId="56341F00" w14:textId="77777777" w:rsidR="003F7002" w:rsidRPr="0022293F" w:rsidRDefault="000025DA" w:rsidP="003F7002">
      <w:pPr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="003F7002" w:rsidRPr="0022293F">
        <w:rPr>
          <w:szCs w:val="28"/>
        </w:rPr>
        <w:t>1. Утвердить основные характеристики бюджета муниципального образования Станично-Луганский муниципальный округ Луганской Народной Республики на 2025 год:</w:t>
      </w:r>
    </w:p>
    <w:p w14:paraId="28961B91" w14:textId="0DB53967" w:rsidR="003F7002" w:rsidRPr="001606F8" w:rsidRDefault="003F7002" w:rsidP="003F7002">
      <w:pPr>
        <w:spacing w:line="240" w:lineRule="auto"/>
        <w:rPr>
          <w:szCs w:val="28"/>
        </w:rPr>
      </w:pPr>
      <w:r w:rsidRPr="00E46CAA">
        <w:rPr>
          <w:szCs w:val="28"/>
        </w:rPr>
        <w:t xml:space="preserve">1) общий объем доходов в </w:t>
      </w:r>
      <w:r w:rsidRPr="001606F8">
        <w:rPr>
          <w:szCs w:val="28"/>
        </w:rPr>
        <w:t xml:space="preserve">сумме </w:t>
      </w:r>
      <w:r>
        <w:rPr>
          <w:szCs w:val="28"/>
        </w:rPr>
        <w:t>5</w:t>
      </w:r>
      <w:r w:rsidR="003D3D4B">
        <w:rPr>
          <w:szCs w:val="28"/>
        </w:rPr>
        <w:t>45 490,231 55</w:t>
      </w:r>
      <w:r w:rsidRPr="001606F8">
        <w:rPr>
          <w:szCs w:val="28"/>
        </w:rPr>
        <w:t xml:space="preserve"> тыс. рублей;</w:t>
      </w:r>
    </w:p>
    <w:p w14:paraId="21AC57FA" w14:textId="62E212DB" w:rsidR="003F7002" w:rsidRPr="009D39E1" w:rsidRDefault="003F7002" w:rsidP="003F7002">
      <w:pPr>
        <w:spacing w:line="240" w:lineRule="auto"/>
        <w:rPr>
          <w:szCs w:val="28"/>
        </w:rPr>
      </w:pPr>
      <w:r w:rsidRPr="001606F8">
        <w:rPr>
          <w:szCs w:val="28"/>
        </w:rPr>
        <w:t xml:space="preserve">2) общий объем </w:t>
      </w:r>
      <w:r w:rsidRPr="009D39E1">
        <w:rPr>
          <w:szCs w:val="28"/>
        </w:rPr>
        <w:t>расходов в сумме 5</w:t>
      </w:r>
      <w:r w:rsidR="003D3D4B">
        <w:rPr>
          <w:szCs w:val="28"/>
        </w:rPr>
        <w:t>75 535,631 05</w:t>
      </w:r>
      <w:r w:rsidRPr="009D39E1">
        <w:rPr>
          <w:szCs w:val="28"/>
        </w:rPr>
        <w:t xml:space="preserve"> тыс. рублей;</w:t>
      </w:r>
    </w:p>
    <w:p w14:paraId="6BB7E48A" w14:textId="77777777" w:rsidR="003F7002" w:rsidRPr="009D39E1" w:rsidRDefault="003F7002" w:rsidP="003F7002">
      <w:pPr>
        <w:spacing w:line="240" w:lineRule="auto"/>
        <w:rPr>
          <w:szCs w:val="28"/>
        </w:rPr>
      </w:pPr>
      <w:r w:rsidRPr="009D39E1">
        <w:rPr>
          <w:szCs w:val="28"/>
        </w:rPr>
        <w:t>3) резервный фонд администрации муниципального образования Станично-Луганский муниципальный округ Луганской Народной Республики в сумме 5 000,000 тыс. рублей;</w:t>
      </w:r>
    </w:p>
    <w:p w14:paraId="08C7705B" w14:textId="77777777" w:rsidR="003F7002" w:rsidRPr="009D39E1" w:rsidRDefault="003F7002" w:rsidP="003F7002">
      <w:pPr>
        <w:spacing w:line="240" w:lineRule="auto"/>
        <w:rPr>
          <w:szCs w:val="28"/>
        </w:rPr>
      </w:pPr>
      <w:r w:rsidRPr="009D39E1">
        <w:rPr>
          <w:szCs w:val="28"/>
        </w:rPr>
        <w:t>4) верхний предел муниципального долга на 1 января 2026 года по долговым обязательствам муниципального образования Станично-Луганский муниципальный округ Луганской Народной Республики в сумме 0,00 тыс. рублей, в том числе по муниципальным гарантиям в сумме 0,00 тыс. рублей;</w:t>
      </w:r>
    </w:p>
    <w:p w14:paraId="512D148C" w14:textId="73FEEED6" w:rsidR="00A16095" w:rsidRPr="009D39E1" w:rsidRDefault="003F7002" w:rsidP="003F7002">
      <w:pPr>
        <w:spacing w:line="240" w:lineRule="auto"/>
        <w:rPr>
          <w:szCs w:val="28"/>
        </w:rPr>
      </w:pPr>
      <w:r w:rsidRPr="009D39E1">
        <w:rPr>
          <w:szCs w:val="28"/>
        </w:rPr>
        <w:t>5) муниципальный дорожный фонд в сумме 3 017,826 70 тыс</w:t>
      </w:r>
      <w:r w:rsidR="00A16095" w:rsidRPr="009D39E1">
        <w:rPr>
          <w:szCs w:val="28"/>
        </w:rPr>
        <w:t>. рублей;</w:t>
      </w:r>
    </w:p>
    <w:p w14:paraId="161D8793" w14:textId="5D56B2FA" w:rsidR="00A16095" w:rsidRPr="009D39E1" w:rsidRDefault="00A16095" w:rsidP="003F7002">
      <w:pPr>
        <w:spacing w:line="240" w:lineRule="auto"/>
        <w:rPr>
          <w:szCs w:val="28"/>
        </w:rPr>
      </w:pPr>
      <w:r w:rsidRPr="009D39E1">
        <w:rPr>
          <w:szCs w:val="28"/>
        </w:rPr>
        <w:t xml:space="preserve">6) дефицит бюджета в сумме </w:t>
      </w:r>
      <w:r w:rsidR="00211301" w:rsidRPr="009D39E1">
        <w:rPr>
          <w:szCs w:val="28"/>
        </w:rPr>
        <w:t>30 045,399 50</w:t>
      </w:r>
      <w:r w:rsidRPr="009D39E1">
        <w:rPr>
          <w:szCs w:val="28"/>
        </w:rPr>
        <w:t xml:space="preserve"> тыс. рублей;</w:t>
      </w:r>
    </w:p>
    <w:p w14:paraId="662E0E06" w14:textId="06BADB98" w:rsidR="003F7002" w:rsidRPr="009D39E1" w:rsidRDefault="00A16095" w:rsidP="003F7002">
      <w:pPr>
        <w:spacing w:line="240" w:lineRule="auto"/>
        <w:rPr>
          <w:szCs w:val="28"/>
        </w:rPr>
      </w:pPr>
      <w:r w:rsidRPr="009D39E1">
        <w:rPr>
          <w:szCs w:val="28"/>
        </w:rPr>
        <w:t>7) профицит бюджета в сумме 0,000 тыс. рублей</w:t>
      </w:r>
      <w:r w:rsidR="003F7002" w:rsidRPr="009D39E1">
        <w:rPr>
          <w:szCs w:val="28"/>
        </w:rPr>
        <w:t>»</w:t>
      </w:r>
      <w:r w:rsidRPr="009D39E1">
        <w:rPr>
          <w:szCs w:val="28"/>
        </w:rPr>
        <w:t>.</w:t>
      </w:r>
    </w:p>
    <w:p w14:paraId="37745C90" w14:textId="15FA4FC6" w:rsidR="00DC04F3" w:rsidRDefault="00DC04F3" w:rsidP="00FA7361">
      <w:pPr>
        <w:spacing w:line="240" w:lineRule="auto"/>
        <w:ind w:firstLine="567"/>
      </w:pPr>
    </w:p>
    <w:p w14:paraId="2AA02264" w14:textId="77777777" w:rsidR="003D3D4B" w:rsidRDefault="003D3D4B" w:rsidP="003D3D4B">
      <w:pPr>
        <w:spacing w:line="240" w:lineRule="auto"/>
        <w:ind w:firstLine="567"/>
      </w:pPr>
      <w:r>
        <w:t>1.2. Приложение № 1 «</w:t>
      </w:r>
      <w:r w:rsidRPr="003D3D4B">
        <w:t>Объем поступлений доходов в бюджет муниципального образования Станично-Луганский муниципальный округ Луганской Народной Республики по кодам классификации доходов бюджетов на 2025 год</w:t>
      </w:r>
      <w:r>
        <w:t>» изложить в новой редакции (прилагается);</w:t>
      </w:r>
    </w:p>
    <w:p w14:paraId="11C83DF8" w14:textId="77777777" w:rsidR="003D3D4B" w:rsidRPr="009D39E1" w:rsidRDefault="003D3D4B" w:rsidP="00FA7361">
      <w:pPr>
        <w:spacing w:line="240" w:lineRule="auto"/>
        <w:ind w:firstLine="567"/>
      </w:pPr>
    </w:p>
    <w:p w14:paraId="713771A1" w14:textId="001CA76C" w:rsidR="00BF31B1" w:rsidRDefault="00233927" w:rsidP="00233927">
      <w:pPr>
        <w:spacing w:line="240" w:lineRule="auto"/>
        <w:ind w:firstLine="567"/>
      </w:pPr>
      <w:r w:rsidRPr="009D39E1">
        <w:t>1.</w:t>
      </w:r>
      <w:r w:rsidR="00FC3220">
        <w:t>3</w:t>
      </w:r>
      <w:r w:rsidRPr="009D39E1">
        <w:t xml:space="preserve">. Приложение </w:t>
      </w:r>
      <w:r w:rsidR="00CF5CC5" w:rsidRPr="009D39E1">
        <w:t xml:space="preserve">№ </w:t>
      </w:r>
      <w:r w:rsidRPr="009D39E1">
        <w:t>2 «Объем и распределение</w:t>
      </w:r>
      <w:r w:rsidRPr="00233927">
        <w:t xml:space="preserve"> бюджетных ассигнований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по разделам, подразделам, целевым статьям, группам</w:t>
      </w:r>
      <w:r>
        <w:t>» изложить в новой редакции (прилагается);</w:t>
      </w:r>
    </w:p>
    <w:p w14:paraId="6FCB3DA9" w14:textId="77777777" w:rsidR="00DC04F3" w:rsidRDefault="00DC04F3" w:rsidP="00233927">
      <w:pPr>
        <w:spacing w:line="240" w:lineRule="auto"/>
        <w:ind w:firstLine="567"/>
      </w:pPr>
    </w:p>
    <w:p w14:paraId="770F15DC" w14:textId="126CEE48" w:rsidR="00233927" w:rsidRDefault="00233927" w:rsidP="00233927">
      <w:pPr>
        <w:spacing w:line="240" w:lineRule="auto"/>
        <w:ind w:firstLine="567"/>
      </w:pPr>
      <w:r>
        <w:t>1.</w:t>
      </w:r>
      <w:r w:rsidR="00FC3220">
        <w:t>4</w:t>
      </w:r>
      <w:r>
        <w:t xml:space="preserve">. Приложение </w:t>
      </w:r>
      <w:r w:rsidR="00CF5CC5">
        <w:t xml:space="preserve">№ </w:t>
      </w:r>
      <w:r>
        <w:t>3 «</w:t>
      </w:r>
      <w:r w:rsidRPr="00233927">
        <w:t xml:space="preserve">Ведомственная структура расходов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на 202</w:t>
      </w:r>
      <w:r w:rsidR="003F7002">
        <w:t>5</w:t>
      </w:r>
      <w:r w:rsidRPr="00233927">
        <w:t xml:space="preserve"> год</w:t>
      </w:r>
      <w:r>
        <w:t>» изложить в новой редакции (прилагается)</w:t>
      </w:r>
      <w:r w:rsidR="00747B3B">
        <w:t>;</w:t>
      </w:r>
    </w:p>
    <w:p w14:paraId="3A11101E" w14:textId="3BA4321B" w:rsidR="00CF5CC5" w:rsidRDefault="00CF5CC5" w:rsidP="00233927">
      <w:pPr>
        <w:spacing w:line="240" w:lineRule="auto"/>
        <w:ind w:firstLine="567"/>
      </w:pPr>
    </w:p>
    <w:p w14:paraId="45411CE8" w14:textId="07F9CFF0" w:rsidR="00CF5CC5" w:rsidRDefault="00CF5CC5" w:rsidP="00CF5CC5">
      <w:pPr>
        <w:spacing w:line="240" w:lineRule="auto"/>
        <w:ind w:firstLine="567"/>
      </w:pPr>
      <w:r>
        <w:t>1.</w:t>
      </w:r>
      <w:r w:rsidR="00FC3220">
        <w:t>5</w:t>
      </w:r>
      <w:r>
        <w:t>. Приложение № 4 «</w:t>
      </w:r>
      <w:r w:rsidRPr="00CF5CC5">
        <w:t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Станично-Луганский муниципальный округ Луганской Народной Республики некоммерческим организациям, не являющимся казенными учреждениями, на 2025 год</w:t>
      </w:r>
      <w:r>
        <w:t>» изложить в новой редакции (прилагается);</w:t>
      </w:r>
    </w:p>
    <w:p w14:paraId="15AAD32D" w14:textId="55742689" w:rsidR="003156B0" w:rsidRDefault="003156B0" w:rsidP="00CF5CC5">
      <w:pPr>
        <w:spacing w:line="240" w:lineRule="auto"/>
        <w:ind w:firstLine="567"/>
      </w:pPr>
    </w:p>
    <w:p w14:paraId="1478DCA4" w14:textId="35BAF30A" w:rsidR="003156B0" w:rsidRDefault="003156B0" w:rsidP="003156B0">
      <w:pPr>
        <w:spacing w:line="240" w:lineRule="auto"/>
        <w:ind w:firstLine="567"/>
      </w:pPr>
      <w:r>
        <w:t>1.6. Приложение № 5 «</w:t>
      </w:r>
      <w:r w:rsidRPr="003156B0">
        <w:t>Источники финансирования дефицита бюджета муниципального образования Станично-Луганский муниципальный округ Луганской Народной Республики на 2025 год</w:t>
      </w:r>
      <w:r>
        <w:t>» изложить в новой редакции (прилагается).</w:t>
      </w:r>
    </w:p>
    <w:p w14:paraId="1CCE281E" w14:textId="4698E2D9" w:rsidR="00ED0984" w:rsidRDefault="00ED0984" w:rsidP="00233927">
      <w:pPr>
        <w:spacing w:line="240" w:lineRule="auto"/>
        <w:ind w:firstLine="567"/>
      </w:pPr>
    </w:p>
    <w:p w14:paraId="16157090" w14:textId="22830C52" w:rsidR="008D551E" w:rsidRDefault="0038081E" w:rsidP="008D551E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>Контроль за исполнением настоящего решения возложить на начальника Управления финансов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4B8205F4" w14:textId="77777777" w:rsidR="0038081E" w:rsidRDefault="0038081E" w:rsidP="00FA7361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9E05E5" w:rsidRPr="00B96620" w14:paraId="29754179" w14:textId="77777777" w:rsidTr="009E05E5">
        <w:tc>
          <w:tcPr>
            <w:tcW w:w="4961" w:type="dxa"/>
          </w:tcPr>
          <w:p w14:paraId="55A3B7B0" w14:textId="44FD243D" w:rsidR="009E05E5" w:rsidRPr="00B96620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>Председател</w:t>
            </w:r>
            <w:r w:rsidR="00D11281" w:rsidRPr="00B96620">
              <w:rPr>
                <w:rFonts w:eastAsia="Calibri"/>
                <w:bCs/>
                <w:szCs w:val="28"/>
              </w:rPr>
              <w:t>ь</w:t>
            </w:r>
            <w:r w:rsidR="009E05E5" w:rsidRPr="00B96620">
              <w:rPr>
                <w:rFonts w:eastAsia="Calibri"/>
                <w:bCs/>
                <w:szCs w:val="28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B96620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 xml:space="preserve">                                             </w:t>
            </w:r>
          </w:p>
          <w:p w14:paraId="716BD21B" w14:textId="32C70463" w:rsidR="009E05E5" w:rsidRPr="00B96620" w:rsidRDefault="00D11281" w:rsidP="00D11281">
            <w:pPr>
              <w:ind w:right="144" w:firstLine="0"/>
              <w:rPr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 xml:space="preserve">_________________Т.Н. </w:t>
            </w:r>
            <w:r w:rsidR="00DF58C6" w:rsidRPr="00B96620">
              <w:rPr>
                <w:rFonts w:eastAsia="Calibri"/>
                <w:bCs/>
                <w:szCs w:val="28"/>
              </w:rPr>
              <w:t xml:space="preserve"> </w:t>
            </w:r>
            <w:r w:rsidRPr="00B96620">
              <w:rPr>
                <w:rFonts w:eastAsia="Calibri"/>
                <w:bCs/>
                <w:szCs w:val="28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B96620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B96620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 xml:space="preserve">Станично-Луганский муниципальный </w:t>
            </w:r>
          </w:p>
          <w:p w14:paraId="1D21E344" w14:textId="77777777" w:rsidR="009E05E5" w:rsidRPr="00B96620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>округ Луганской Народной Республики</w:t>
            </w:r>
          </w:p>
          <w:p w14:paraId="38187435" w14:textId="77777777" w:rsidR="009E05E5" w:rsidRPr="00B96620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 xml:space="preserve">                                    </w:t>
            </w:r>
          </w:p>
          <w:p w14:paraId="1D2EDA31" w14:textId="77777777" w:rsidR="009E05E5" w:rsidRPr="00B96620" w:rsidRDefault="009E05E5" w:rsidP="009E05E5">
            <w:pPr>
              <w:ind w:firstLine="0"/>
              <w:rPr>
                <w:szCs w:val="28"/>
              </w:rPr>
            </w:pPr>
            <w:r w:rsidRPr="00B96620">
              <w:rPr>
                <w:rFonts w:eastAsia="Calibri"/>
                <w:bCs/>
                <w:szCs w:val="28"/>
              </w:rPr>
              <w:t>______________________</w:t>
            </w:r>
            <w:proofErr w:type="spellStart"/>
            <w:r w:rsidRPr="00B96620">
              <w:rPr>
                <w:rFonts w:eastAsia="Calibri"/>
                <w:bCs/>
                <w:szCs w:val="28"/>
              </w:rPr>
              <w:t>А.Н.Зинченко</w:t>
            </w:r>
            <w:proofErr w:type="spellEnd"/>
            <w:r w:rsidRPr="00B96620">
              <w:rPr>
                <w:rFonts w:eastAsia="Calibri"/>
                <w:bCs/>
                <w:szCs w:val="28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1B1E" w14:textId="77777777" w:rsidR="004F7735" w:rsidRDefault="004F7735">
      <w:r>
        <w:separator/>
      </w:r>
    </w:p>
  </w:endnote>
  <w:endnote w:type="continuationSeparator" w:id="0">
    <w:p w14:paraId="3F919D19" w14:textId="77777777" w:rsidR="004F7735" w:rsidRDefault="004F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AAD0" w14:textId="77777777" w:rsidR="004F7735" w:rsidRDefault="004F7735">
      <w:r>
        <w:separator/>
      </w:r>
    </w:p>
  </w:footnote>
  <w:footnote w:type="continuationSeparator" w:id="0">
    <w:p w14:paraId="3AB8182D" w14:textId="77777777" w:rsidR="004F7735" w:rsidRDefault="004F7735">
      <w:r>
        <w:continuationSeparator/>
      </w:r>
    </w:p>
  </w:footnote>
  <w:footnote w:type="continuationNotice" w:id="1">
    <w:p w14:paraId="45F0F404" w14:textId="77777777" w:rsidR="004F7735" w:rsidRDefault="004F77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766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6EB3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6EC"/>
    <w:rsid w:val="0021101B"/>
    <w:rsid w:val="00211116"/>
    <w:rsid w:val="00211301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4ABC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637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6B0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D4B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002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4F7735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5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638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87397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9E1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095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620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06B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5F01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CC5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0C31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4F3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65F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0984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20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F8AB13B-2EE3-49AB-828A-19ECF71A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41</cp:revision>
  <cp:lastPrinted>2025-03-11T16:02:00Z</cp:lastPrinted>
  <dcterms:created xsi:type="dcterms:W3CDTF">2024-01-26T13:13:00Z</dcterms:created>
  <dcterms:modified xsi:type="dcterms:W3CDTF">2025-05-29T05:46:00Z</dcterms:modified>
</cp:coreProperties>
</file>