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6EB7A" w14:textId="5A3E71AD" w:rsidR="000F4068" w:rsidRDefault="000F4068" w:rsidP="00842EDB">
      <w:pPr>
        <w:spacing w:after="0" w:line="240" w:lineRule="auto"/>
        <w:contextualSpacing/>
        <w:jc w:val="center"/>
        <w:rPr>
          <w:rFonts w:ascii="Times New Roman" w:eastAsia="Times New Roman" w:hAnsi="Times New Roman" w:cs="Times New Roman"/>
          <w:b/>
          <w:color w:val="000000"/>
          <w:sz w:val="28"/>
          <w:szCs w:val="28"/>
          <w:lang w:eastAsia="ru-RU"/>
        </w:rPr>
      </w:pPr>
      <w:r w:rsidRPr="000F4068">
        <w:rPr>
          <w:rFonts w:ascii="Times New Roman" w:eastAsia="Calibri" w:hAnsi="Times New Roman" w:cs="Times New Roman"/>
          <w:b/>
          <w:noProof/>
          <w:sz w:val="28"/>
          <w:szCs w:val="28"/>
        </w:rPr>
        <w:drawing>
          <wp:inline distT="0" distB="0" distL="0" distR="0" wp14:anchorId="1A4EEF5B" wp14:editId="6141422F">
            <wp:extent cx="614680" cy="1082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680" cy="1082675"/>
                    </a:xfrm>
                    <a:prstGeom prst="rect">
                      <a:avLst/>
                    </a:prstGeom>
                    <a:noFill/>
                    <a:ln>
                      <a:noFill/>
                    </a:ln>
                  </pic:spPr>
                </pic:pic>
              </a:graphicData>
            </a:graphic>
          </wp:inline>
        </w:drawing>
      </w:r>
    </w:p>
    <w:p w14:paraId="04367AEE" w14:textId="0CFC4E1D" w:rsidR="00842EDB" w:rsidRPr="00842EDB" w:rsidRDefault="000F4068" w:rsidP="00842EDB">
      <w:pPr>
        <w:spacing w:after="0" w:line="240" w:lineRule="auto"/>
        <w:contextualSpacing/>
        <w:jc w:val="center"/>
        <w:rPr>
          <w:rFonts w:ascii="Times New Roman" w:eastAsia="Times New Roman" w:hAnsi="Times New Roman" w:cs="Times New Roman"/>
          <w:b/>
          <w:color w:val="000000"/>
          <w:sz w:val="28"/>
          <w:szCs w:val="28"/>
          <w:lang w:eastAsia="ru-RU"/>
        </w:rPr>
      </w:pPr>
      <w:r w:rsidRPr="00842EDB">
        <w:rPr>
          <w:rFonts w:ascii="Times New Roman" w:eastAsia="Times New Roman" w:hAnsi="Times New Roman" w:cs="Times New Roman"/>
          <w:b/>
          <w:color w:val="000000"/>
          <w:sz w:val="28"/>
          <w:szCs w:val="28"/>
          <w:lang w:eastAsia="ru-RU"/>
        </w:rPr>
        <w:t>СОВЕТ МУНИЦИПАЛЬНОГО ОКРУГА МУНИЦИПАЛЬНОЕ ОБРАЗОВАНИЕ</w:t>
      </w:r>
      <w:r>
        <w:rPr>
          <w:rFonts w:ascii="Times New Roman" w:eastAsia="Times New Roman" w:hAnsi="Times New Roman" w:cs="Times New Roman"/>
          <w:b/>
          <w:color w:val="000000"/>
          <w:sz w:val="28"/>
          <w:szCs w:val="28"/>
          <w:lang w:eastAsia="ru-RU"/>
        </w:rPr>
        <w:t xml:space="preserve"> </w:t>
      </w:r>
      <w:r w:rsidRPr="00842EDB">
        <w:rPr>
          <w:rFonts w:ascii="Times New Roman" w:eastAsia="Times New Roman" w:hAnsi="Times New Roman" w:cs="Times New Roman"/>
          <w:b/>
          <w:color w:val="000000"/>
          <w:sz w:val="28"/>
          <w:szCs w:val="28"/>
          <w:lang w:eastAsia="ru-RU"/>
        </w:rPr>
        <w:t>СТАНИЧНО-ЛУГАНСКИЙ МУНИЦИПАЛЬНЫЙ ОКРУГ ЛУГАНСКОЙ НАРОДНОЙ РЕСПУБЛИКИ</w:t>
      </w:r>
    </w:p>
    <w:p w14:paraId="3916BFE6" w14:textId="77777777" w:rsidR="00842EDB" w:rsidRPr="00842EDB" w:rsidRDefault="00842EDB" w:rsidP="00842EDB">
      <w:pPr>
        <w:spacing w:after="0" w:line="240" w:lineRule="auto"/>
        <w:contextualSpacing/>
        <w:jc w:val="center"/>
        <w:rPr>
          <w:rFonts w:ascii="Times New Roman" w:eastAsia="Times New Roman" w:hAnsi="Times New Roman" w:cs="Times New Roman"/>
          <w:b/>
          <w:color w:val="000000"/>
          <w:sz w:val="28"/>
          <w:szCs w:val="28"/>
          <w:lang w:eastAsia="ru-RU"/>
        </w:rPr>
      </w:pPr>
    </w:p>
    <w:p w14:paraId="38CCA050" w14:textId="77777777" w:rsidR="00842EDB" w:rsidRPr="00842EDB" w:rsidRDefault="00842EDB" w:rsidP="00842EDB">
      <w:pPr>
        <w:spacing w:after="0" w:line="240" w:lineRule="auto"/>
        <w:contextualSpacing/>
        <w:jc w:val="center"/>
        <w:rPr>
          <w:rFonts w:ascii="Times New Roman" w:eastAsia="Times New Roman" w:hAnsi="Times New Roman" w:cs="Times New Roman"/>
          <w:b/>
          <w:color w:val="000000"/>
          <w:sz w:val="28"/>
          <w:szCs w:val="28"/>
          <w:lang w:eastAsia="ru-RU"/>
        </w:rPr>
      </w:pPr>
      <w:r w:rsidRPr="00842EDB">
        <w:rPr>
          <w:rFonts w:ascii="Times New Roman" w:eastAsia="Times New Roman" w:hAnsi="Times New Roman" w:cs="Times New Roman"/>
          <w:b/>
          <w:color w:val="000000"/>
          <w:sz w:val="28"/>
          <w:szCs w:val="28"/>
          <w:lang w:eastAsia="ru-RU"/>
        </w:rPr>
        <w:t>ПРЕДСЕДАТЕЛЬ СОВЕТА</w:t>
      </w:r>
    </w:p>
    <w:p w14:paraId="1D2EFB06" w14:textId="77777777" w:rsidR="00842EDB" w:rsidRPr="00842EDB" w:rsidRDefault="00842EDB" w:rsidP="00842EDB">
      <w:pPr>
        <w:spacing w:after="0" w:line="240" w:lineRule="auto"/>
        <w:contextualSpacing/>
        <w:jc w:val="center"/>
        <w:rPr>
          <w:rFonts w:ascii="Times New Roman" w:eastAsia="Times New Roman" w:hAnsi="Times New Roman" w:cs="Times New Roman"/>
          <w:b/>
          <w:color w:val="000000"/>
          <w:sz w:val="28"/>
          <w:szCs w:val="28"/>
          <w:lang w:eastAsia="ru-RU"/>
        </w:rPr>
      </w:pPr>
    </w:p>
    <w:p w14:paraId="2E60E67A" w14:textId="77777777" w:rsidR="00842EDB" w:rsidRPr="00842EDB" w:rsidRDefault="00842EDB" w:rsidP="00842EDB">
      <w:pPr>
        <w:contextualSpacing/>
        <w:jc w:val="center"/>
        <w:rPr>
          <w:rFonts w:ascii="Times New Roman" w:eastAsia="Times New Roman" w:hAnsi="Times New Roman" w:cs="Times New Roman"/>
          <w:b/>
          <w:color w:val="000000"/>
          <w:sz w:val="28"/>
          <w:szCs w:val="28"/>
          <w:lang w:eastAsia="ru-RU"/>
        </w:rPr>
      </w:pPr>
      <w:r w:rsidRPr="00842EDB">
        <w:rPr>
          <w:rFonts w:ascii="Times New Roman" w:eastAsia="Times New Roman" w:hAnsi="Times New Roman" w:cs="Times New Roman"/>
          <w:b/>
          <w:color w:val="000000"/>
          <w:sz w:val="28"/>
          <w:szCs w:val="28"/>
          <w:lang w:eastAsia="ru-RU"/>
        </w:rPr>
        <w:t>ПОСТАНОВЛЕНИЕ</w:t>
      </w:r>
    </w:p>
    <w:p w14:paraId="5676B33B" w14:textId="77777777" w:rsidR="00842EDB" w:rsidRPr="000F4068" w:rsidRDefault="00842EDB" w:rsidP="00842EDB">
      <w:pPr>
        <w:contextualSpacing/>
        <w:jc w:val="center"/>
        <w:rPr>
          <w:rFonts w:ascii="Times New Roman" w:eastAsia="Times New Roman" w:hAnsi="Times New Roman" w:cs="Times New Roman"/>
          <w:b/>
          <w:color w:val="000000"/>
          <w:sz w:val="18"/>
          <w:szCs w:val="18"/>
          <w:lang w:eastAsia="ru-RU"/>
        </w:rPr>
      </w:pPr>
    </w:p>
    <w:p w14:paraId="22C6C144" w14:textId="5FA3E1BA" w:rsidR="00842EDB" w:rsidRPr="00842EDB" w:rsidRDefault="00842EDB" w:rsidP="005019D9">
      <w:pPr>
        <w:contextualSpacing/>
        <w:rPr>
          <w:rFonts w:ascii="Times New Roman" w:eastAsia="Times New Roman" w:hAnsi="Times New Roman" w:cs="Times New Roman"/>
          <w:color w:val="000000"/>
          <w:sz w:val="28"/>
          <w:szCs w:val="28"/>
          <w:lang w:eastAsia="ru-RU"/>
        </w:rPr>
      </w:pPr>
      <w:r w:rsidRPr="00842EDB">
        <w:rPr>
          <w:rFonts w:ascii="Times New Roman" w:eastAsia="Times New Roman" w:hAnsi="Times New Roman" w:cs="Times New Roman"/>
          <w:color w:val="000000"/>
          <w:sz w:val="28"/>
          <w:szCs w:val="28"/>
          <w:lang w:eastAsia="ru-RU"/>
        </w:rPr>
        <w:t>«</w:t>
      </w:r>
      <w:r w:rsidR="005019D9">
        <w:rPr>
          <w:rFonts w:ascii="Times New Roman" w:eastAsia="Times New Roman" w:hAnsi="Times New Roman" w:cs="Times New Roman"/>
          <w:color w:val="000000"/>
          <w:sz w:val="28"/>
          <w:szCs w:val="28"/>
          <w:lang w:eastAsia="ru-RU"/>
        </w:rPr>
        <w:t>09</w:t>
      </w:r>
      <w:r w:rsidRPr="00842EDB">
        <w:rPr>
          <w:rFonts w:ascii="Times New Roman" w:eastAsia="Times New Roman" w:hAnsi="Times New Roman" w:cs="Times New Roman"/>
          <w:color w:val="000000"/>
          <w:sz w:val="28"/>
          <w:szCs w:val="28"/>
          <w:lang w:eastAsia="ru-RU"/>
        </w:rPr>
        <w:t xml:space="preserve">» </w:t>
      </w:r>
      <w:r w:rsidR="005019D9">
        <w:rPr>
          <w:rFonts w:ascii="Times New Roman" w:eastAsia="Times New Roman" w:hAnsi="Times New Roman" w:cs="Times New Roman"/>
          <w:color w:val="000000"/>
          <w:sz w:val="28"/>
          <w:szCs w:val="28"/>
          <w:lang w:eastAsia="ru-RU"/>
        </w:rPr>
        <w:t>января</w:t>
      </w:r>
      <w:r w:rsidRPr="00842EDB">
        <w:rPr>
          <w:rFonts w:ascii="Times New Roman" w:eastAsia="Times New Roman" w:hAnsi="Times New Roman" w:cs="Times New Roman"/>
          <w:color w:val="000000"/>
          <w:sz w:val="28"/>
          <w:szCs w:val="28"/>
          <w:lang w:eastAsia="ru-RU"/>
        </w:rPr>
        <w:t xml:space="preserve"> 202</w:t>
      </w:r>
      <w:r w:rsidR="005019D9">
        <w:rPr>
          <w:rFonts w:ascii="Times New Roman" w:eastAsia="Times New Roman" w:hAnsi="Times New Roman" w:cs="Times New Roman"/>
          <w:color w:val="000000"/>
          <w:sz w:val="28"/>
          <w:szCs w:val="28"/>
          <w:lang w:eastAsia="ru-RU"/>
        </w:rPr>
        <w:t>5</w:t>
      </w:r>
      <w:r w:rsidRPr="00842EDB">
        <w:rPr>
          <w:rFonts w:ascii="Times New Roman" w:eastAsia="Times New Roman" w:hAnsi="Times New Roman" w:cs="Times New Roman"/>
          <w:color w:val="000000"/>
          <w:sz w:val="28"/>
          <w:szCs w:val="28"/>
          <w:lang w:eastAsia="ru-RU"/>
        </w:rPr>
        <w:t xml:space="preserve"> г.        </w:t>
      </w:r>
      <w:r w:rsidR="005019D9">
        <w:rPr>
          <w:rFonts w:ascii="Times New Roman" w:eastAsia="Times New Roman" w:hAnsi="Times New Roman" w:cs="Times New Roman"/>
          <w:color w:val="000000"/>
          <w:sz w:val="28"/>
          <w:szCs w:val="28"/>
          <w:lang w:eastAsia="ru-RU"/>
        </w:rPr>
        <w:t xml:space="preserve">        </w:t>
      </w:r>
      <w:r w:rsidRPr="00842EDB">
        <w:rPr>
          <w:rFonts w:ascii="Times New Roman" w:eastAsia="Times New Roman" w:hAnsi="Times New Roman" w:cs="Times New Roman"/>
          <w:color w:val="000000"/>
          <w:sz w:val="28"/>
          <w:szCs w:val="28"/>
          <w:lang w:eastAsia="ru-RU"/>
        </w:rPr>
        <w:t xml:space="preserve"> пгт Станица Луганская</w:t>
      </w:r>
      <w:r w:rsidRPr="00842EDB">
        <w:rPr>
          <w:rFonts w:ascii="Times New Roman" w:eastAsia="Times New Roman" w:hAnsi="Times New Roman" w:cs="Times New Roman"/>
          <w:color w:val="000000"/>
          <w:sz w:val="28"/>
          <w:szCs w:val="28"/>
          <w:lang w:eastAsia="ru-RU"/>
        </w:rPr>
        <w:tab/>
        <w:t xml:space="preserve">                 </w:t>
      </w:r>
      <w:r w:rsidR="005019D9">
        <w:rPr>
          <w:rFonts w:ascii="Times New Roman" w:eastAsia="Times New Roman" w:hAnsi="Times New Roman" w:cs="Times New Roman"/>
          <w:color w:val="000000"/>
          <w:sz w:val="28"/>
          <w:szCs w:val="28"/>
          <w:lang w:eastAsia="ru-RU"/>
        </w:rPr>
        <w:t xml:space="preserve">            </w:t>
      </w:r>
      <w:r w:rsidRPr="00842EDB">
        <w:rPr>
          <w:rFonts w:ascii="Times New Roman" w:eastAsia="Times New Roman" w:hAnsi="Times New Roman" w:cs="Times New Roman"/>
          <w:color w:val="000000"/>
          <w:sz w:val="28"/>
          <w:szCs w:val="28"/>
          <w:lang w:eastAsia="ru-RU"/>
        </w:rPr>
        <w:t xml:space="preserve"> № </w:t>
      </w:r>
      <w:r w:rsidR="0064757B">
        <w:rPr>
          <w:rFonts w:ascii="Times New Roman" w:eastAsia="Times New Roman" w:hAnsi="Times New Roman" w:cs="Times New Roman"/>
          <w:color w:val="000000"/>
          <w:sz w:val="28"/>
          <w:szCs w:val="28"/>
          <w:lang w:eastAsia="ru-RU"/>
        </w:rPr>
        <w:t>2</w:t>
      </w:r>
    </w:p>
    <w:p w14:paraId="65228CB6" w14:textId="77777777" w:rsidR="00842EDB" w:rsidRPr="000F4068" w:rsidRDefault="00842EDB" w:rsidP="00842EDB">
      <w:pPr>
        <w:contextualSpacing/>
        <w:jc w:val="center"/>
        <w:rPr>
          <w:rFonts w:ascii="Calibri" w:eastAsia="Calibri" w:hAnsi="Calibri" w:cs="Times New Roman"/>
          <w:sz w:val="20"/>
          <w:szCs w:val="20"/>
        </w:rPr>
      </w:pPr>
    </w:p>
    <w:p w14:paraId="4FD9DE20" w14:textId="289BEEF6" w:rsidR="00842EDB" w:rsidRPr="00842EDB" w:rsidRDefault="000F4068" w:rsidP="000F4068">
      <w:pPr>
        <w:widowControl w:val="0"/>
        <w:autoSpaceDE w:val="0"/>
        <w:autoSpaceDN w:val="0"/>
        <w:spacing w:after="0" w:line="240" w:lineRule="auto"/>
        <w:jc w:val="center"/>
        <w:outlineLvl w:val="0"/>
        <w:rPr>
          <w:rFonts w:ascii="Times New Roman" w:eastAsia="Times New Roman" w:hAnsi="Times New Roman" w:cs="Times New Roman"/>
          <w:b/>
          <w:color w:val="000000"/>
          <w:sz w:val="30"/>
          <w:szCs w:val="30"/>
          <w:lang w:eastAsia="ru-RU"/>
        </w:rPr>
      </w:pPr>
      <w:r>
        <w:rPr>
          <w:rFonts w:ascii="Times New Roman" w:eastAsia="Calibri" w:hAnsi="Times New Roman" w:cs="Times New Roman"/>
          <w:b/>
          <w:sz w:val="28"/>
          <w:szCs w:val="28"/>
        </w:rPr>
        <w:t>О внесении изменений в постановление председателя Совета от 30.01.2024 г. №1 «</w:t>
      </w:r>
      <w:r w:rsidR="008569DC" w:rsidRPr="008569DC">
        <w:rPr>
          <w:rFonts w:ascii="Times New Roman" w:eastAsia="Calibri" w:hAnsi="Times New Roman" w:cs="Times New Roman"/>
          <w:b/>
          <w:sz w:val="28"/>
          <w:szCs w:val="28"/>
        </w:rPr>
        <w:t>О закреплении депутатов Совета муниципального округа муниципальное образование Станично-Луганский муниципальный округ Луганской Народной Республики за территориями муниципального округа муниципальное образование Станично-Луганский муниципальный округ Луганской Народной Республики</w:t>
      </w:r>
      <w:r>
        <w:rPr>
          <w:rFonts w:ascii="Times New Roman" w:eastAsia="Calibri" w:hAnsi="Times New Roman" w:cs="Times New Roman"/>
          <w:b/>
          <w:sz w:val="28"/>
          <w:szCs w:val="28"/>
        </w:rPr>
        <w:t>»</w:t>
      </w:r>
    </w:p>
    <w:p w14:paraId="742B52A7" w14:textId="77777777" w:rsidR="00842EDB" w:rsidRPr="000F4068" w:rsidRDefault="00842EDB" w:rsidP="00842EDB">
      <w:pPr>
        <w:widowControl w:val="0"/>
        <w:autoSpaceDE w:val="0"/>
        <w:autoSpaceDN w:val="0"/>
        <w:spacing w:after="0" w:line="240" w:lineRule="auto"/>
        <w:jc w:val="center"/>
        <w:outlineLvl w:val="0"/>
        <w:rPr>
          <w:rFonts w:ascii="Times New Roman" w:eastAsia="Times New Roman" w:hAnsi="Times New Roman" w:cs="Times New Roman"/>
          <w:b/>
          <w:color w:val="000000"/>
          <w:lang w:eastAsia="ru-RU"/>
        </w:rPr>
      </w:pPr>
    </w:p>
    <w:p w14:paraId="3D0ED97D" w14:textId="77777777" w:rsidR="00842EDB" w:rsidRDefault="008569DC" w:rsidP="00842EDB">
      <w:pPr>
        <w:spacing w:after="0" w:line="240" w:lineRule="auto"/>
        <w:ind w:firstLine="709"/>
        <w:contextualSpacing/>
        <w:jc w:val="both"/>
        <w:rPr>
          <w:rFonts w:ascii="Times New Roman" w:eastAsia="Calibri" w:hAnsi="Times New Roman" w:cs="Times New Roman"/>
          <w:color w:val="000000"/>
          <w:sz w:val="28"/>
          <w:szCs w:val="28"/>
        </w:rPr>
      </w:pPr>
      <w:r w:rsidRPr="008569DC">
        <w:rPr>
          <w:rFonts w:ascii="Times New Roman" w:eastAsia="Calibri" w:hAnsi="Times New Roman" w:cs="Times New Roman"/>
          <w:color w:val="000000"/>
          <w:sz w:val="28"/>
          <w:szCs w:val="28"/>
        </w:rPr>
        <w:t>В целях обеспечения организации работы депутатов Совета муниципального округа муниципальное образование Станично-Луганский муниципальный округ Луганской Народной Республики с населением Станично-Луганского муниципального округа Луганской Народной Республики, руководствуясь Федеральным Законом Российской Федерации от 06.10.2003 № 131-ФЗ «Об общих принципах организации местного самоуправления в Российской Федерации»</w:t>
      </w:r>
      <w:r>
        <w:rPr>
          <w:rFonts w:ascii="Times New Roman" w:eastAsia="Calibri" w:hAnsi="Times New Roman" w:cs="Times New Roman"/>
          <w:color w:val="000000"/>
          <w:sz w:val="28"/>
          <w:szCs w:val="28"/>
        </w:rPr>
        <w:t>,</w:t>
      </w:r>
    </w:p>
    <w:p w14:paraId="7DBA5DF5" w14:textId="77777777" w:rsidR="008569DC" w:rsidRPr="00842EDB" w:rsidRDefault="008569DC" w:rsidP="00842EDB">
      <w:pPr>
        <w:spacing w:after="0" w:line="240" w:lineRule="auto"/>
        <w:ind w:firstLine="709"/>
        <w:contextualSpacing/>
        <w:jc w:val="both"/>
        <w:rPr>
          <w:rFonts w:ascii="Times New Roman" w:eastAsia="Calibri" w:hAnsi="Times New Roman" w:cs="Times New Roman"/>
          <w:color w:val="000000"/>
          <w:sz w:val="28"/>
          <w:szCs w:val="28"/>
        </w:rPr>
      </w:pPr>
    </w:p>
    <w:p w14:paraId="71B38021" w14:textId="77777777" w:rsidR="00842EDB" w:rsidRPr="00842EDB" w:rsidRDefault="00842EDB" w:rsidP="00842EDB">
      <w:pPr>
        <w:spacing w:after="0" w:line="240" w:lineRule="auto"/>
        <w:ind w:firstLine="709"/>
        <w:contextualSpacing/>
        <w:jc w:val="center"/>
        <w:rPr>
          <w:rFonts w:ascii="Times New Roman" w:eastAsia="Calibri" w:hAnsi="Times New Roman" w:cs="Times New Roman"/>
          <w:b/>
          <w:color w:val="000000"/>
          <w:sz w:val="28"/>
          <w:szCs w:val="28"/>
        </w:rPr>
      </w:pPr>
      <w:r w:rsidRPr="00842EDB">
        <w:rPr>
          <w:rFonts w:ascii="Times New Roman" w:eastAsia="Calibri" w:hAnsi="Times New Roman" w:cs="Times New Roman"/>
          <w:b/>
          <w:color w:val="000000"/>
          <w:sz w:val="28"/>
          <w:szCs w:val="28"/>
        </w:rPr>
        <w:t>ПОСТАНОВЛЯЮ:</w:t>
      </w:r>
    </w:p>
    <w:p w14:paraId="0E476335" w14:textId="77777777" w:rsidR="00842EDB" w:rsidRPr="000F4068" w:rsidRDefault="00842EDB" w:rsidP="00842EDB">
      <w:pPr>
        <w:spacing w:after="0" w:line="240" w:lineRule="auto"/>
        <w:ind w:firstLine="709"/>
        <w:contextualSpacing/>
        <w:jc w:val="center"/>
        <w:rPr>
          <w:rFonts w:ascii="Times New Roman" w:eastAsia="Calibri" w:hAnsi="Times New Roman" w:cs="Times New Roman"/>
          <w:b/>
          <w:color w:val="000000"/>
          <w:sz w:val="18"/>
          <w:szCs w:val="18"/>
        </w:rPr>
      </w:pPr>
    </w:p>
    <w:p w14:paraId="63B5AD69" w14:textId="263C5E24" w:rsidR="00842EDB" w:rsidRDefault="00842EDB" w:rsidP="008569DC">
      <w:pPr>
        <w:tabs>
          <w:tab w:val="left" w:pos="0"/>
        </w:tabs>
        <w:spacing w:after="0" w:line="240" w:lineRule="auto"/>
        <w:ind w:firstLine="567"/>
        <w:contextualSpacing/>
        <w:jc w:val="both"/>
        <w:rPr>
          <w:rFonts w:ascii="Times New Roman" w:eastAsia="Calibri" w:hAnsi="Times New Roman" w:cs="Times New Roman"/>
          <w:sz w:val="28"/>
          <w:szCs w:val="28"/>
        </w:rPr>
      </w:pPr>
      <w:r w:rsidRPr="00842EDB">
        <w:rPr>
          <w:rFonts w:ascii="Times New Roman" w:eastAsia="Calibri" w:hAnsi="Times New Roman" w:cs="Times New Roman"/>
          <w:sz w:val="28"/>
          <w:szCs w:val="28"/>
        </w:rPr>
        <w:t xml:space="preserve">1.Утвердить </w:t>
      </w:r>
      <w:r w:rsidR="008569DC">
        <w:rPr>
          <w:rFonts w:ascii="Times New Roman" w:eastAsia="Calibri" w:hAnsi="Times New Roman" w:cs="Times New Roman"/>
          <w:sz w:val="28"/>
          <w:szCs w:val="28"/>
        </w:rPr>
        <w:t xml:space="preserve">список </w:t>
      </w:r>
      <w:r w:rsidR="008569DC" w:rsidRPr="008569DC">
        <w:rPr>
          <w:rFonts w:ascii="Times New Roman" w:eastAsia="Calibri" w:hAnsi="Times New Roman" w:cs="Times New Roman"/>
          <w:sz w:val="28"/>
          <w:szCs w:val="28"/>
        </w:rPr>
        <w:t xml:space="preserve">депутатов Совета муниципального округа муниципальное образование Станично-Луганский муниципальный округ Луганской Народной Республики закрепленных за территориями муниципального округа муниципальное образование Станично-Луганский муниципальный округ Луганской Народной Республики </w:t>
      </w:r>
      <w:r w:rsidR="000F4068">
        <w:rPr>
          <w:rFonts w:ascii="Times New Roman" w:eastAsia="Calibri" w:hAnsi="Times New Roman" w:cs="Times New Roman"/>
          <w:sz w:val="28"/>
          <w:szCs w:val="28"/>
        </w:rPr>
        <w:t xml:space="preserve">в новой редакции </w:t>
      </w:r>
      <w:r w:rsidRPr="00842EDB">
        <w:rPr>
          <w:rFonts w:ascii="Times New Roman" w:eastAsia="Calibri" w:hAnsi="Times New Roman" w:cs="Times New Roman"/>
          <w:sz w:val="28"/>
          <w:szCs w:val="28"/>
        </w:rPr>
        <w:t>(прилагается).</w:t>
      </w:r>
    </w:p>
    <w:p w14:paraId="74F4466B" w14:textId="77777777" w:rsidR="000F4068" w:rsidRPr="00842EDB" w:rsidRDefault="000F4068" w:rsidP="008569DC">
      <w:pPr>
        <w:tabs>
          <w:tab w:val="left" w:pos="0"/>
        </w:tabs>
        <w:spacing w:after="0" w:line="240" w:lineRule="auto"/>
        <w:ind w:firstLine="567"/>
        <w:contextualSpacing/>
        <w:jc w:val="both"/>
        <w:rPr>
          <w:rFonts w:ascii="Times New Roman" w:eastAsia="Calibri" w:hAnsi="Times New Roman" w:cs="Times New Roman"/>
          <w:sz w:val="28"/>
          <w:szCs w:val="28"/>
        </w:rPr>
      </w:pPr>
    </w:p>
    <w:p w14:paraId="4BCA8816" w14:textId="77777777" w:rsidR="00842EDB" w:rsidRPr="00842EDB" w:rsidRDefault="008569DC" w:rsidP="00842EDB">
      <w:pPr>
        <w:tabs>
          <w:tab w:val="left" w:pos="851"/>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842EDB" w:rsidRPr="00842EDB">
        <w:rPr>
          <w:rFonts w:ascii="Times New Roman" w:eastAsia="Calibri" w:hAnsi="Times New Roman" w:cs="Times New Roman"/>
          <w:sz w:val="28"/>
          <w:szCs w:val="28"/>
        </w:rPr>
        <w:t xml:space="preserve">.Контроль за выполнением настоящего постановления оставляю за собой. </w:t>
      </w:r>
    </w:p>
    <w:p w14:paraId="53DE4E1B" w14:textId="77777777" w:rsidR="008569DC" w:rsidRPr="000F4068" w:rsidRDefault="008569DC" w:rsidP="00842EDB">
      <w:pPr>
        <w:tabs>
          <w:tab w:val="left" w:pos="993"/>
        </w:tabs>
        <w:spacing w:after="0" w:line="240" w:lineRule="auto"/>
        <w:jc w:val="both"/>
        <w:rPr>
          <w:rFonts w:ascii="Times New Roman" w:eastAsia="Calibri" w:hAnsi="Times New Roman" w:cs="Times New Roman"/>
        </w:rPr>
      </w:pPr>
    </w:p>
    <w:tbl>
      <w:tblPr>
        <w:tblStyle w:val="aa"/>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6"/>
        <w:gridCol w:w="5103"/>
      </w:tblGrid>
      <w:tr w:rsidR="00842EDB" w:rsidRPr="00842EDB" w14:paraId="6FD57D40" w14:textId="77777777" w:rsidTr="00210192">
        <w:tc>
          <w:tcPr>
            <w:tcW w:w="5246" w:type="dxa"/>
          </w:tcPr>
          <w:p w14:paraId="12673A74" w14:textId="77777777" w:rsidR="00842EDB" w:rsidRPr="00842EDB" w:rsidRDefault="00842EDB" w:rsidP="00842EDB">
            <w:pPr>
              <w:tabs>
                <w:tab w:val="left" w:pos="993"/>
              </w:tabs>
              <w:spacing w:line="259" w:lineRule="auto"/>
              <w:jc w:val="both"/>
              <w:rPr>
                <w:rFonts w:ascii="Times New Roman" w:eastAsia="Calibri" w:hAnsi="Times New Roman" w:cs="Times New Roman"/>
                <w:sz w:val="28"/>
                <w:szCs w:val="28"/>
              </w:rPr>
            </w:pPr>
            <w:r w:rsidRPr="00842EDB">
              <w:rPr>
                <w:rFonts w:ascii="Times New Roman" w:eastAsia="Calibri" w:hAnsi="Times New Roman" w:cs="Times New Roman"/>
                <w:sz w:val="28"/>
                <w:szCs w:val="28"/>
              </w:rPr>
              <w:t>Председатель Совета муниципального</w:t>
            </w:r>
          </w:p>
          <w:p w14:paraId="1D3A230C" w14:textId="77777777" w:rsidR="00842EDB" w:rsidRPr="00842EDB" w:rsidRDefault="00842EDB" w:rsidP="00842EDB">
            <w:pPr>
              <w:tabs>
                <w:tab w:val="left" w:pos="993"/>
              </w:tabs>
              <w:spacing w:line="259" w:lineRule="auto"/>
              <w:jc w:val="both"/>
              <w:rPr>
                <w:rFonts w:ascii="Times New Roman" w:eastAsia="Calibri" w:hAnsi="Times New Roman" w:cs="Times New Roman"/>
                <w:sz w:val="28"/>
                <w:szCs w:val="28"/>
              </w:rPr>
            </w:pPr>
            <w:r w:rsidRPr="00842EDB">
              <w:rPr>
                <w:rFonts w:ascii="Times New Roman" w:eastAsia="Calibri" w:hAnsi="Times New Roman" w:cs="Times New Roman"/>
                <w:sz w:val="28"/>
                <w:szCs w:val="28"/>
              </w:rPr>
              <w:t>округа муниципальное образование</w:t>
            </w:r>
          </w:p>
          <w:p w14:paraId="5A5F51F5" w14:textId="77777777" w:rsidR="00842EDB" w:rsidRPr="00842EDB" w:rsidRDefault="00842EDB" w:rsidP="00842EDB">
            <w:pPr>
              <w:tabs>
                <w:tab w:val="left" w:pos="993"/>
              </w:tabs>
              <w:spacing w:line="259" w:lineRule="auto"/>
              <w:jc w:val="both"/>
              <w:rPr>
                <w:rFonts w:ascii="Times New Roman" w:eastAsia="Calibri" w:hAnsi="Times New Roman" w:cs="Times New Roman"/>
                <w:sz w:val="28"/>
                <w:szCs w:val="28"/>
              </w:rPr>
            </w:pPr>
            <w:r w:rsidRPr="00842EDB">
              <w:rPr>
                <w:rFonts w:ascii="Times New Roman" w:eastAsia="Calibri" w:hAnsi="Times New Roman" w:cs="Times New Roman"/>
                <w:sz w:val="28"/>
                <w:szCs w:val="28"/>
              </w:rPr>
              <w:t>Станично-Луганский муниципальный</w:t>
            </w:r>
          </w:p>
          <w:p w14:paraId="15D8129A" w14:textId="77777777" w:rsidR="00842EDB" w:rsidRPr="00842EDB" w:rsidRDefault="00842EDB" w:rsidP="00842EDB">
            <w:pPr>
              <w:tabs>
                <w:tab w:val="left" w:pos="993"/>
              </w:tabs>
              <w:spacing w:line="259" w:lineRule="auto"/>
              <w:jc w:val="both"/>
              <w:rPr>
                <w:rFonts w:ascii="Times New Roman" w:eastAsia="Calibri" w:hAnsi="Times New Roman" w:cs="Times New Roman"/>
                <w:sz w:val="28"/>
                <w:szCs w:val="28"/>
              </w:rPr>
            </w:pPr>
            <w:r w:rsidRPr="00842EDB">
              <w:rPr>
                <w:rFonts w:ascii="Times New Roman" w:eastAsia="Calibri" w:hAnsi="Times New Roman" w:cs="Times New Roman"/>
                <w:sz w:val="28"/>
                <w:szCs w:val="28"/>
              </w:rPr>
              <w:t>округ Луганской Народной Республики</w:t>
            </w:r>
          </w:p>
        </w:tc>
        <w:tc>
          <w:tcPr>
            <w:tcW w:w="5103" w:type="dxa"/>
          </w:tcPr>
          <w:p w14:paraId="1D4E5552" w14:textId="77777777" w:rsidR="00842EDB" w:rsidRPr="00842EDB" w:rsidRDefault="00842EDB" w:rsidP="00842EDB">
            <w:pPr>
              <w:tabs>
                <w:tab w:val="left" w:pos="993"/>
              </w:tabs>
              <w:spacing w:after="160" w:line="259" w:lineRule="auto"/>
              <w:jc w:val="both"/>
              <w:rPr>
                <w:rFonts w:ascii="Times New Roman" w:eastAsia="Calibri" w:hAnsi="Times New Roman" w:cs="Times New Roman"/>
                <w:sz w:val="28"/>
                <w:szCs w:val="28"/>
              </w:rPr>
            </w:pPr>
          </w:p>
          <w:p w14:paraId="6FE54243" w14:textId="77777777" w:rsidR="000F4068" w:rsidRDefault="000F4068" w:rsidP="00842EDB">
            <w:pPr>
              <w:tabs>
                <w:tab w:val="left" w:pos="993"/>
              </w:tabs>
              <w:spacing w:after="160" w:line="259" w:lineRule="auto"/>
              <w:ind w:firstLine="2443"/>
              <w:jc w:val="both"/>
              <w:rPr>
                <w:rFonts w:ascii="Times New Roman" w:eastAsia="Calibri" w:hAnsi="Times New Roman" w:cs="Times New Roman"/>
                <w:sz w:val="28"/>
                <w:szCs w:val="28"/>
              </w:rPr>
            </w:pPr>
          </w:p>
          <w:p w14:paraId="6C50B8FC" w14:textId="012B298A" w:rsidR="00842EDB" w:rsidRPr="00842EDB" w:rsidRDefault="000F4068" w:rsidP="00842EDB">
            <w:pPr>
              <w:tabs>
                <w:tab w:val="left" w:pos="993"/>
              </w:tabs>
              <w:spacing w:after="160" w:line="259" w:lineRule="auto"/>
              <w:ind w:firstLine="2443"/>
              <w:jc w:val="both"/>
              <w:rPr>
                <w:rFonts w:ascii="Times New Roman" w:eastAsia="Calibri" w:hAnsi="Times New Roman" w:cs="Times New Roman"/>
                <w:sz w:val="28"/>
                <w:szCs w:val="28"/>
              </w:rPr>
            </w:pPr>
            <w:r>
              <w:rPr>
                <w:rFonts w:ascii="Times New Roman" w:eastAsia="Calibri" w:hAnsi="Times New Roman" w:cs="Times New Roman"/>
                <w:sz w:val="28"/>
                <w:szCs w:val="28"/>
              </w:rPr>
              <w:t>Т. Н. Пономарева</w:t>
            </w:r>
          </w:p>
        </w:tc>
      </w:tr>
    </w:tbl>
    <w:p w14:paraId="6C32FB0E" w14:textId="492BE7D8" w:rsidR="008569DC" w:rsidRDefault="008569DC" w:rsidP="00842EDB">
      <w:pPr>
        <w:rPr>
          <w:rFonts w:ascii="Times New Roman" w:eastAsia="Calibri" w:hAnsi="Times New Roman" w:cs="Times New Roman"/>
          <w:sz w:val="28"/>
          <w:szCs w:val="30"/>
        </w:rPr>
        <w:sectPr w:rsidR="008569DC" w:rsidSect="00EF2CC9">
          <w:headerReference w:type="default" r:id="rId9"/>
          <w:pgSz w:w="11905" w:h="16838"/>
          <w:pgMar w:top="1134" w:right="567" w:bottom="1134" w:left="1701" w:header="510" w:footer="0" w:gutter="0"/>
          <w:cols w:space="720"/>
          <w:noEndnote/>
          <w:titlePg/>
          <w:docGrid w:linePitch="299"/>
        </w:sectPr>
      </w:pPr>
    </w:p>
    <w:p w14:paraId="7AD63D32" w14:textId="77777777" w:rsidR="00D85CF8" w:rsidRPr="00D85CF8" w:rsidRDefault="00D85CF8" w:rsidP="00D85CF8">
      <w:pPr>
        <w:spacing w:after="0" w:line="240" w:lineRule="auto"/>
        <w:jc w:val="center"/>
        <w:rPr>
          <w:rFonts w:ascii="Times New Roman" w:hAnsi="Times New Roman" w:cs="Times New Roman"/>
          <w:b/>
          <w:sz w:val="28"/>
          <w:szCs w:val="28"/>
        </w:rPr>
      </w:pPr>
      <w:r w:rsidRPr="00D85CF8">
        <w:rPr>
          <w:rFonts w:ascii="Times New Roman" w:hAnsi="Times New Roman" w:cs="Times New Roman"/>
          <w:b/>
          <w:sz w:val="28"/>
          <w:szCs w:val="28"/>
        </w:rPr>
        <w:lastRenderedPageBreak/>
        <w:t>СПИСОК</w:t>
      </w:r>
    </w:p>
    <w:p w14:paraId="07F6A3C6" w14:textId="77777777" w:rsidR="008E104D" w:rsidRDefault="00D85CF8" w:rsidP="008E104D">
      <w:pPr>
        <w:pStyle w:val="ConsPlusNormal"/>
        <w:jc w:val="center"/>
        <w:outlineLvl w:val="0"/>
        <w:rPr>
          <w:rFonts w:ascii="Times New Roman" w:eastAsiaTheme="minorHAnsi" w:hAnsi="Times New Roman" w:cs="Times New Roman"/>
          <w:b/>
          <w:sz w:val="28"/>
          <w:szCs w:val="28"/>
          <w:lang w:eastAsia="en-US"/>
        </w:rPr>
      </w:pPr>
      <w:r w:rsidRPr="00D85CF8">
        <w:rPr>
          <w:rFonts w:ascii="Times New Roman" w:hAnsi="Times New Roman" w:cs="Times New Roman"/>
          <w:b/>
          <w:sz w:val="28"/>
          <w:szCs w:val="28"/>
        </w:rPr>
        <w:t>депутат</w:t>
      </w:r>
      <w:r w:rsidR="008E104D">
        <w:rPr>
          <w:rFonts w:ascii="Times New Roman" w:hAnsi="Times New Roman" w:cs="Times New Roman"/>
          <w:b/>
          <w:sz w:val="28"/>
          <w:szCs w:val="28"/>
        </w:rPr>
        <w:t>ов</w:t>
      </w:r>
      <w:r w:rsidRPr="00D85CF8">
        <w:rPr>
          <w:rFonts w:ascii="Times New Roman" w:hAnsi="Times New Roman" w:cs="Times New Roman"/>
          <w:b/>
          <w:sz w:val="28"/>
          <w:szCs w:val="28"/>
        </w:rPr>
        <w:t xml:space="preserve"> Совета муниципального округа муниципальное образование Станично-Луганский муниципальный округ Луганской Народной Республики</w:t>
      </w:r>
      <w:r w:rsidR="008E104D">
        <w:rPr>
          <w:rFonts w:ascii="Times New Roman" w:hAnsi="Times New Roman" w:cs="Times New Roman"/>
          <w:b/>
          <w:sz w:val="28"/>
          <w:szCs w:val="28"/>
        </w:rPr>
        <w:t xml:space="preserve"> </w:t>
      </w:r>
      <w:r w:rsidR="008E104D" w:rsidRPr="00D85CF8">
        <w:rPr>
          <w:rFonts w:ascii="Times New Roman" w:hAnsi="Times New Roman" w:cs="Times New Roman"/>
          <w:b/>
          <w:sz w:val="28"/>
          <w:szCs w:val="28"/>
        </w:rPr>
        <w:t>закрепленных</w:t>
      </w:r>
      <w:r w:rsidR="008E104D" w:rsidRPr="008E104D">
        <w:rPr>
          <w:rFonts w:ascii="Times New Roman" w:hAnsi="Times New Roman" w:cs="Times New Roman"/>
          <w:b/>
          <w:sz w:val="28"/>
          <w:szCs w:val="28"/>
        </w:rPr>
        <w:t xml:space="preserve"> </w:t>
      </w:r>
      <w:r w:rsidR="008E104D">
        <w:rPr>
          <w:rFonts w:ascii="Times New Roman" w:hAnsi="Times New Roman" w:cs="Times New Roman"/>
          <w:b/>
          <w:sz w:val="28"/>
          <w:szCs w:val="28"/>
        </w:rPr>
        <w:t xml:space="preserve">за территориями </w:t>
      </w:r>
      <w:r w:rsidR="008E104D" w:rsidRPr="00EF2CC9">
        <w:rPr>
          <w:rFonts w:ascii="Times New Roman" w:eastAsiaTheme="minorHAnsi" w:hAnsi="Times New Roman" w:cs="Times New Roman"/>
          <w:b/>
          <w:sz w:val="28"/>
          <w:szCs w:val="28"/>
          <w:lang w:eastAsia="en-US"/>
        </w:rPr>
        <w:t>муниципального округа муниципальное образование Станично-Луганский муниципальный округ Луганской Народной Республики</w:t>
      </w:r>
    </w:p>
    <w:p w14:paraId="1BF5991B" w14:textId="77777777" w:rsidR="00D85CF8" w:rsidRDefault="00D85CF8" w:rsidP="00D85CF8">
      <w:pPr>
        <w:spacing w:after="0" w:line="240" w:lineRule="auto"/>
        <w:jc w:val="center"/>
        <w:rPr>
          <w:rFonts w:ascii="Times New Roman" w:hAnsi="Times New Roman" w:cs="Times New Roman"/>
          <w:b/>
          <w:sz w:val="28"/>
          <w:szCs w:val="28"/>
        </w:rPr>
      </w:pPr>
    </w:p>
    <w:tbl>
      <w:tblPr>
        <w:tblStyle w:val="aa"/>
        <w:tblW w:w="0" w:type="auto"/>
        <w:tblLook w:val="04A0" w:firstRow="1" w:lastRow="0" w:firstColumn="1" w:lastColumn="0" w:noHBand="0" w:noVBand="1"/>
      </w:tblPr>
      <w:tblGrid>
        <w:gridCol w:w="3179"/>
        <w:gridCol w:w="6448"/>
      </w:tblGrid>
      <w:tr w:rsidR="00D85CF8" w14:paraId="0DEDB2EF" w14:textId="77777777" w:rsidTr="009C5B4D">
        <w:tc>
          <w:tcPr>
            <w:tcW w:w="3227" w:type="dxa"/>
          </w:tcPr>
          <w:p w14:paraId="37FF60CC" w14:textId="77777777" w:rsidR="00D85CF8" w:rsidRDefault="00D85CF8" w:rsidP="00D85CF8">
            <w:pPr>
              <w:jc w:val="center"/>
              <w:rPr>
                <w:rFonts w:ascii="Times New Roman" w:hAnsi="Times New Roman" w:cs="Times New Roman"/>
                <w:sz w:val="28"/>
                <w:szCs w:val="28"/>
              </w:rPr>
            </w:pPr>
            <w:r>
              <w:rPr>
                <w:rFonts w:ascii="Times New Roman" w:hAnsi="Times New Roman" w:cs="Times New Roman"/>
                <w:sz w:val="28"/>
                <w:szCs w:val="28"/>
              </w:rPr>
              <w:t>ФОИ депутата</w:t>
            </w:r>
          </w:p>
        </w:tc>
        <w:tc>
          <w:tcPr>
            <w:tcW w:w="6626" w:type="dxa"/>
          </w:tcPr>
          <w:p w14:paraId="5B315098" w14:textId="77777777" w:rsidR="00D85CF8" w:rsidRDefault="00D85CF8" w:rsidP="00D85CF8">
            <w:pPr>
              <w:jc w:val="center"/>
              <w:rPr>
                <w:rFonts w:ascii="Times New Roman" w:hAnsi="Times New Roman" w:cs="Times New Roman"/>
                <w:sz w:val="28"/>
                <w:szCs w:val="28"/>
              </w:rPr>
            </w:pPr>
            <w:r>
              <w:rPr>
                <w:rFonts w:ascii="Times New Roman" w:hAnsi="Times New Roman" w:cs="Times New Roman"/>
                <w:sz w:val="28"/>
                <w:szCs w:val="28"/>
              </w:rPr>
              <w:t xml:space="preserve">Границы </w:t>
            </w:r>
            <w:r w:rsidRPr="00D85CF8">
              <w:rPr>
                <w:rFonts w:ascii="Times New Roman" w:hAnsi="Times New Roman" w:cs="Times New Roman"/>
                <w:sz w:val="28"/>
                <w:szCs w:val="28"/>
              </w:rPr>
              <w:t xml:space="preserve">территорий </w:t>
            </w:r>
            <w:r>
              <w:rPr>
                <w:rFonts w:ascii="Times New Roman" w:hAnsi="Times New Roman" w:cs="Times New Roman"/>
                <w:sz w:val="28"/>
                <w:szCs w:val="28"/>
              </w:rPr>
              <w:t>муниципального образования</w:t>
            </w:r>
            <w:r w:rsidRPr="00D85CF8">
              <w:rPr>
                <w:rFonts w:ascii="Times New Roman" w:hAnsi="Times New Roman" w:cs="Times New Roman"/>
                <w:sz w:val="28"/>
                <w:szCs w:val="28"/>
              </w:rPr>
              <w:t xml:space="preserve"> Станично-Луганский муниципальный округ Луганской Народной Республики</w:t>
            </w:r>
          </w:p>
        </w:tc>
      </w:tr>
      <w:tr w:rsidR="00D85CF8" w14:paraId="662E2034" w14:textId="77777777" w:rsidTr="009C5B4D">
        <w:tc>
          <w:tcPr>
            <w:tcW w:w="3227" w:type="dxa"/>
          </w:tcPr>
          <w:p w14:paraId="72F63AE3" w14:textId="77777777" w:rsidR="00D85CF8" w:rsidRPr="00E14CA6" w:rsidRDefault="00D85CF8" w:rsidP="00D85CF8">
            <w:pPr>
              <w:spacing w:line="256" w:lineRule="auto"/>
              <w:rPr>
                <w:rFonts w:ascii="Times New Roman" w:hAnsi="Times New Roman" w:cs="Times New Roman"/>
                <w:b/>
                <w:sz w:val="28"/>
                <w:szCs w:val="28"/>
                <w:lang w:val="uk-UA"/>
              </w:rPr>
            </w:pPr>
            <w:r w:rsidRPr="00E14CA6">
              <w:rPr>
                <w:rFonts w:ascii="Times New Roman" w:hAnsi="Times New Roman" w:cs="Times New Roman"/>
                <w:b/>
                <w:sz w:val="28"/>
                <w:szCs w:val="28"/>
                <w:lang w:val="uk-UA"/>
              </w:rPr>
              <w:t>Борисенко Сергей Петрович</w:t>
            </w:r>
          </w:p>
          <w:p w14:paraId="43F63E1D" w14:textId="77777777" w:rsidR="00D85CF8" w:rsidRPr="00E14CA6" w:rsidRDefault="00D85CF8" w:rsidP="000F4068">
            <w:pPr>
              <w:spacing w:line="256" w:lineRule="auto"/>
              <w:rPr>
                <w:rFonts w:ascii="Times New Roman" w:eastAsia="Times New Roman" w:hAnsi="Times New Roman" w:cs="Times New Roman"/>
                <w:b/>
                <w:sz w:val="28"/>
                <w:szCs w:val="28"/>
                <w:lang w:val="uk-UA"/>
              </w:rPr>
            </w:pPr>
          </w:p>
        </w:tc>
        <w:tc>
          <w:tcPr>
            <w:tcW w:w="6626" w:type="dxa"/>
          </w:tcPr>
          <w:p w14:paraId="58B9ACFC" w14:textId="77777777" w:rsidR="00D85CF8" w:rsidRDefault="00563A38" w:rsidP="00563A38">
            <w:pPr>
              <w:jc w:val="both"/>
              <w:rPr>
                <w:rFonts w:ascii="Times New Roman" w:hAnsi="Times New Roman" w:cs="Times New Roman"/>
                <w:sz w:val="28"/>
                <w:szCs w:val="28"/>
              </w:rPr>
            </w:pPr>
            <w:r w:rsidRPr="00563A38">
              <w:rPr>
                <w:rFonts w:ascii="Times New Roman" w:hAnsi="Times New Roman" w:cs="Times New Roman"/>
                <w:sz w:val="28"/>
                <w:szCs w:val="28"/>
              </w:rPr>
              <w:t>с. Нижнетеплое. Границы участка: с. Нижнетеплое, с. Артема, с. Песчаное, с. Среднетеплое.</w:t>
            </w:r>
          </w:p>
        </w:tc>
      </w:tr>
      <w:tr w:rsidR="00D85CF8" w14:paraId="7151F224" w14:textId="77777777" w:rsidTr="009C5B4D">
        <w:tc>
          <w:tcPr>
            <w:tcW w:w="3227" w:type="dxa"/>
          </w:tcPr>
          <w:p w14:paraId="129650DF" w14:textId="77777777" w:rsidR="00D85CF8" w:rsidRPr="00E14CA6" w:rsidRDefault="00D85CF8" w:rsidP="00D85CF8">
            <w:pPr>
              <w:spacing w:line="256" w:lineRule="auto"/>
              <w:rPr>
                <w:rFonts w:ascii="Times New Roman" w:eastAsia="Times New Roman" w:hAnsi="Times New Roman" w:cs="Times New Roman"/>
                <w:b/>
                <w:sz w:val="28"/>
                <w:szCs w:val="28"/>
                <w:lang w:val="uk-UA"/>
              </w:rPr>
            </w:pPr>
            <w:r w:rsidRPr="00E14CA6">
              <w:rPr>
                <w:rFonts w:ascii="Times New Roman" w:hAnsi="Times New Roman" w:cs="Times New Roman"/>
                <w:b/>
                <w:sz w:val="28"/>
                <w:szCs w:val="28"/>
                <w:lang w:val="uk-UA"/>
              </w:rPr>
              <w:t>Воржев Анатолий Николаевич</w:t>
            </w:r>
          </w:p>
          <w:p w14:paraId="2BA936A8" w14:textId="77777777" w:rsidR="00D85CF8" w:rsidRPr="00E14CA6" w:rsidRDefault="00D85CF8" w:rsidP="00D85CF8">
            <w:pPr>
              <w:spacing w:line="256" w:lineRule="auto"/>
              <w:rPr>
                <w:rFonts w:ascii="Times New Roman" w:eastAsia="Times New Roman" w:hAnsi="Times New Roman" w:cs="Times New Roman"/>
                <w:b/>
                <w:sz w:val="28"/>
                <w:szCs w:val="28"/>
                <w:lang w:val="uk-UA"/>
              </w:rPr>
            </w:pPr>
          </w:p>
        </w:tc>
        <w:tc>
          <w:tcPr>
            <w:tcW w:w="6626" w:type="dxa"/>
          </w:tcPr>
          <w:p w14:paraId="15A294FD" w14:textId="77777777" w:rsidR="00563A38" w:rsidRPr="00563A38" w:rsidRDefault="00563A38" w:rsidP="00563A38">
            <w:pPr>
              <w:jc w:val="both"/>
              <w:rPr>
                <w:rFonts w:ascii="Times New Roman" w:hAnsi="Times New Roman" w:cs="Times New Roman"/>
                <w:sz w:val="28"/>
                <w:szCs w:val="28"/>
              </w:rPr>
            </w:pPr>
            <w:r w:rsidRPr="00563A38">
              <w:rPr>
                <w:rFonts w:ascii="Times New Roman" w:hAnsi="Times New Roman" w:cs="Times New Roman"/>
                <w:sz w:val="28"/>
                <w:szCs w:val="28"/>
              </w:rPr>
              <w:t>пгт Станица Луганская</w:t>
            </w:r>
            <w:r>
              <w:rPr>
                <w:rFonts w:ascii="Times New Roman" w:hAnsi="Times New Roman" w:cs="Times New Roman"/>
                <w:sz w:val="28"/>
                <w:szCs w:val="28"/>
              </w:rPr>
              <w:t>:</w:t>
            </w:r>
          </w:p>
          <w:p w14:paraId="193A6C1A" w14:textId="77777777" w:rsidR="00D85CF8" w:rsidRDefault="00563A38" w:rsidP="00563A38">
            <w:pPr>
              <w:jc w:val="both"/>
              <w:rPr>
                <w:rFonts w:ascii="Times New Roman" w:hAnsi="Times New Roman" w:cs="Times New Roman"/>
                <w:sz w:val="28"/>
                <w:szCs w:val="28"/>
              </w:rPr>
            </w:pPr>
            <w:r w:rsidRPr="00563A38">
              <w:rPr>
                <w:rFonts w:ascii="Times New Roman" w:hAnsi="Times New Roman" w:cs="Times New Roman"/>
                <w:sz w:val="28"/>
                <w:szCs w:val="28"/>
              </w:rPr>
              <w:t>Границы участка: ул. Букаева; ул. Лесная; ул. Маяковского; ул. Ульяны Громовой; ул. Шевченко; пер. Лесной; пер. Шевченко.</w:t>
            </w:r>
          </w:p>
        </w:tc>
      </w:tr>
      <w:tr w:rsidR="00D85CF8" w14:paraId="3CF3BAE4" w14:textId="77777777" w:rsidTr="009C5B4D">
        <w:tc>
          <w:tcPr>
            <w:tcW w:w="3227" w:type="dxa"/>
          </w:tcPr>
          <w:p w14:paraId="6FC340F7" w14:textId="77777777" w:rsidR="00D85CF8" w:rsidRPr="00E14CA6" w:rsidRDefault="00D85CF8" w:rsidP="00D85CF8">
            <w:pPr>
              <w:spacing w:line="256" w:lineRule="auto"/>
              <w:rPr>
                <w:rFonts w:ascii="Times New Roman" w:eastAsia="Times New Roman" w:hAnsi="Times New Roman" w:cs="Times New Roman"/>
                <w:b/>
                <w:sz w:val="28"/>
                <w:szCs w:val="28"/>
                <w:lang w:val="uk-UA"/>
              </w:rPr>
            </w:pPr>
            <w:r w:rsidRPr="00E14CA6">
              <w:rPr>
                <w:rFonts w:ascii="Times New Roman" w:hAnsi="Times New Roman" w:cs="Times New Roman"/>
                <w:b/>
                <w:sz w:val="28"/>
                <w:szCs w:val="28"/>
                <w:lang w:val="uk-UA"/>
              </w:rPr>
              <w:t>Григорова Галина Сергеевна</w:t>
            </w:r>
          </w:p>
          <w:p w14:paraId="30A04788" w14:textId="77777777" w:rsidR="00D85CF8" w:rsidRPr="00E14CA6" w:rsidRDefault="00D85CF8" w:rsidP="00D85CF8">
            <w:pPr>
              <w:spacing w:line="256" w:lineRule="auto"/>
              <w:rPr>
                <w:rFonts w:ascii="Times New Roman" w:eastAsia="Times New Roman" w:hAnsi="Times New Roman" w:cs="Times New Roman"/>
                <w:b/>
                <w:sz w:val="28"/>
                <w:szCs w:val="28"/>
                <w:lang w:val="uk-UA"/>
              </w:rPr>
            </w:pPr>
          </w:p>
        </w:tc>
        <w:tc>
          <w:tcPr>
            <w:tcW w:w="6626" w:type="dxa"/>
          </w:tcPr>
          <w:p w14:paraId="0FE4F35E" w14:textId="77777777" w:rsidR="00563A38" w:rsidRPr="00563A38" w:rsidRDefault="00563A38" w:rsidP="00563A38">
            <w:pPr>
              <w:jc w:val="both"/>
              <w:rPr>
                <w:rFonts w:ascii="Times New Roman" w:hAnsi="Times New Roman" w:cs="Times New Roman"/>
                <w:sz w:val="28"/>
                <w:szCs w:val="28"/>
              </w:rPr>
            </w:pPr>
            <w:r w:rsidRPr="00563A38">
              <w:rPr>
                <w:rFonts w:ascii="Times New Roman" w:hAnsi="Times New Roman" w:cs="Times New Roman"/>
                <w:sz w:val="28"/>
                <w:szCs w:val="28"/>
              </w:rPr>
              <w:t>пгт Станица Луганская</w:t>
            </w:r>
            <w:r>
              <w:rPr>
                <w:rFonts w:ascii="Times New Roman" w:hAnsi="Times New Roman" w:cs="Times New Roman"/>
                <w:sz w:val="28"/>
                <w:szCs w:val="28"/>
              </w:rPr>
              <w:t>:</w:t>
            </w:r>
          </w:p>
          <w:p w14:paraId="5D591126" w14:textId="77777777" w:rsidR="00D85CF8" w:rsidRDefault="00563A38" w:rsidP="00563A38">
            <w:pPr>
              <w:jc w:val="both"/>
              <w:rPr>
                <w:rFonts w:ascii="Times New Roman" w:hAnsi="Times New Roman" w:cs="Times New Roman"/>
                <w:sz w:val="28"/>
                <w:szCs w:val="28"/>
              </w:rPr>
            </w:pPr>
            <w:r w:rsidRPr="00563A38">
              <w:rPr>
                <w:rFonts w:ascii="Times New Roman" w:hAnsi="Times New Roman" w:cs="Times New Roman"/>
                <w:sz w:val="28"/>
                <w:szCs w:val="28"/>
              </w:rPr>
              <w:t>Границы участка: ул. Артёма (Липовая); ул. Ватутина; ул. Гагарина; ул. Жукова (Добрая); ул. Катаева; ул. Красногвардейская (Сиреневая); ул. Октябрьская (Магистральная); ул. Островского (Звёздная); ул. Пархоменко (Свободы); ул. Свердлова (Клубная); ул. Чапаева (Шоссейная); ул. Щорса (Тихая); пер. 1-й Сосновый; пер. 2-й Сосновый; пер. 3-й Сосновый; пер. Красногвардейский (Сиреневый); пер. Сверлова (Клубный).</w:t>
            </w:r>
          </w:p>
        </w:tc>
      </w:tr>
      <w:tr w:rsidR="00D85CF8" w14:paraId="7F19F531" w14:textId="77777777" w:rsidTr="009C5B4D">
        <w:tc>
          <w:tcPr>
            <w:tcW w:w="3227" w:type="dxa"/>
          </w:tcPr>
          <w:p w14:paraId="6D559FBB" w14:textId="77777777" w:rsidR="00D85CF8" w:rsidRPr="00E14CA6" w:rsidRDefault="00D85CF8" w:rsidP="00D85CF8">
            <w:pPr>
              <w:spacing w:line="256" w:lineRule="auto"/>
              <w:rPr>
                <w:rFonts w:ascii="Times New Roman" w:eastAsia="Times New Roman" w:hAnsi="Times New Roman" w:cs="Times New Roman"/>
                <w:b/>
                <w:sz w:val="28"/>
                <w:szCs w:val="28"/>
                <w:lang w:val="uk-UA"/>
              </w:rPr>
            </w:pPr>
            <w:r w:rsidRPr="00E14CA6">
              <w:rPr>
                <w:rFonts w:ascii="Times New Roman" w:hAnsi="Times New Roman" w:cs="Times New Roman"/>
                <w:b/>
                <w:sz w:val="28"/>
                <w:szCs w:val="28"/>
                <w:lang w:val="uk-UA"/>
              </w:rPr>
              <w:t>Демидова Марина Олеговна</w:t>
            </w:r>
          </w:p>
          <w:p w14:paraId="08DDC026" w14:textId="77777777" w:rsidR="00D85CF8" w:rsidRPr="00E14CA6" w:rsidRDefault="00D85CF8" w:rsidP="00D85CF8">
            <w:pPr>
              <w:spacing w:line="256" w:lineRule="auto"/>
              <w:rPr>
                <w:rFonts w:ascii="Times New Roman" w:eastAsia="Times New Roman" w:hAnsi="Times New Roman" w:cs="Times New Roman"/>
                <w:b/>
                <w:sz w:val="28"/>
                <w:szCs w:val="28"/>
                <w:lang w:val="uk-UA"/>
              </w:rPr>
            </w:pPr>
          </w:p>
        </w:tc>
        <w:tc>
          <w:tcPr>
            <w:tcW w:w="6626" w:type="dxa"/>
          </w:tcPr>
          <w:p w14:paraId="3E2124FB" w14:textId="77777777" w:rsidR="00563A38" w:rsidRPr="00563A38" w:rsidRDefault="00563A38" w:rsidP="00563A38">
            <w:pPr>
              <w:jc w:val="both"/>
              <w:rPr>
                <w:rFonts w:ascii="Times New Roman" w:hAnsi="Times New Roman" w:cs="Times New Roman"/>
                <w:sz w:val="28"/>
                <w:szCs w:val="28"/>
              </w:rPr>
            </w:pPr>
            <w:r w:rsidRPr="00563A38">
              <w:rPr>
                <w:rFonts w:ascii="Times New Roman" w:hAnsi="Times New Roman" w:cs="Times New Roman"/>
                <w:sz w:val="28"/>
                <w:szCs w:val="28"/>
              </w:rPr>
              <w:t xml:space="preserve">пгт Петровка </w:t>
            </w:r>
          </w:p>
          <w:p w14:paraId="18948D59" w14:textId="77777777" w:rsidR="00563A38" w:rsidRPr="00563A38" w:rsidRDefault="00563A38" w:rsidP="00563A38">
            <w:pPr>
              <w:jc w:val="both"/>
              <w:rPr>
                <w:rFonts w:ascii="Times New Roman" w:hAnsi="Times New Roman" w:cs="Times New Roman"/>
                <w:sz w:val="28"/>
                <w:szCs w:val="28"/>
              </w:rPr>
            </w:pPr>
            <w:r w:rsidRPr="00563A38">
              <w:rPr>
                <w:rFonts w:ascii="Times New Roman" w:hAnsi="Times New Roman" w:cs="Times New Roman"/>
                <w:sz w:val="28"/>
                <w:szCs w:val="28"/>
              </w:rPr>
              <w:t xml:space="preserve">Границы участка: пгт Петровка - пл. Красных Партизан (Петропавловская); </w:t>
            </w:r>
          </w:p>
          <w:p w14:paraId="15FF52D8" w14:textId="77777777" w:rsidR="00D85CF8" w:rsidRDefault="00563A38" w:rsidP="00563A38">
            <w:pPr>
              <w:jc w:val="both"/>
              <w:rPr>
                <w:rFonts w:ascii="Times New Roman" w:hAnsi="Times New Roman" w:cs="Times New Roman"/>
                <w:sz w:val="28"/>
                <w:szCs w:val="28"/>
              </w:rPr>
            </w:pPr>
            <w:r w:rsidRPr="00563A38">
              <w:rPr>
                <w:rFonts w:ascii="Times New Roman" w:hAnsi="Times New Roman" w:cs="Times New Roman"/>
                <w:sz w:val="28"/>
                <w:szCs w:val="28"/>
              </w:rPr>
              <w:t>ул. 1-я Подгорная; ул. 2-я Подгорная; ул. Артёма (Звёздная); ул. Буденного (Школьная); ул. Кирова (Мира): 1-54; ул. Клочко (Садовая): 1-133; ул. Комсомольская (Вишнёвая);  ул. Космонавтов; ул. Лесная; ул. Мостового; ул. Октябрьская (Слобожанская); ул. Песчаная; ул. Петровского (Петровская): 1-130; ул. Руденко (Дружбы); ул. Советская (Благодатная); ул. Сосновая; ул. Центральная; пер. 1-й Мирный (Мирный первый); пер. 1-й Песчаный; пер. 2-й Песчаный; пер. Артёма (Звёздный); пер. Евсугский; пер. Н. Садовый (Новосадовый); пер. Петровского (Петровский); пер. Почтовый</w:t>
            </w:r>
          </w:p>
        </w:tc>
      </w:tr>
      <w:tr w:rsidR="00D85CF8" w14:paraId="4838AFCB" w14:textId="77777777" w:rsidTr="009C5B4D">
        <w:tc>
          <w:tcPr>
            <w:tcW w:w="3227" w:type="dxa"/>
          </w:tcPr>
          <w:p w14:paraId="21E05901" w14:textId="77777777" w:rsidR="00D85CF8" w:rsidRPr="00E14CA6" w:rsidRDefault="00D85CF8" w:rsidP="00D85CF8">
            <w:pPr>
              <w:spacing w:line="256" w:lineRule="auto"/>
              <w:rPr>
                <w:rFonts w:ascii="Times New Roman" w:eastAsia="Times New Roman" w:hAnsi="Times New Roman" w:cs="Times New Roman"/>
                <w:b/>
                <w:sz w:val="28"/>
                <w:szCs w:val="28"/>
                <w:lang w:val="uk-UA"/>
              </w:rPr>
            </w:pPr>
            <w:r w:rsidRPr="00E14CA6">
              <w:rPr>
                <w:rFonts w:ascii="Times New Roman" w:hAnsi="Times New Roman" w:cs="Times New Roman"/>
                <w:b/>
                <w:sz w:val="28"/>
                <w:szCs w:val="28"/>
                <w:lang w:val="uk-UA"/>
              </w:rPr>
              <w:lastRenderedPageBreak/>
              <w:t>Еременко Владимир Алексеевич</w:t>
            </w:r>
          </w:p>
          <w:p w14:paraId="36C34D1C" w14:textId="77777777" w:rsidR="00D85CF8" w:rsidRPr="00E14CA6" w:rsidRDefault="00D85CF8" w:rsidP="00D85CF8">
            <w:pPr>
              <w:spacing w:line="256" w:lineRule="auto"/>
              <w:rPr>
                <w:rFonts w:ascii="Times New Roman" w:eastAsia="Times New Roman" w:hAnsi="Times New Roman" w:cs="Times New Roman"/>
                <w:b/>
                <w:sz w:val="28"/>
                <w:szCs w:val="28"/>
                <w:lang w:val="uk-UA"/>
              </w:rPr>
            </w:pPr>
          </w:p>
        </w:tc>
        <w:tc>
          <w:tcPr>
            <w:tcW w:w="6626" w:type="dxa"/>
          </w:tcPr>
          <w:p w14:paraId="7D720B87" w14:textId="77777777" w:rsidR="00563A38" w:rsidRPr="00563A38" w:rsidRDefault="00563A38" w:rsidP="00563A38">
            <w:pPr>
              <w:jc w:val="both"/>
              <w:rPr>
                <w:rFonts w:ascii="Times New Roman" w:hAnsi="Times New Roman" w:cs="Times New Roman"/>
                <w:sz w:val="28"/>
                <w:szCs w:val="28"/>
              </w:rPr>
            </w:pPr>
            <w:r w:rsidRPr="00563A38">
              <w:rPr>
                <w:rFonts w:ascii="Times New Roman" w:hAnsi="Times New Roman" w:cs="Times New Roman"/>
                <w:sz w:val="28"/>
                <w:szCs w:val="28"/>
              </w:rPr>
              <w:t xml:space="preserve">пос. Ольховое </w:t>
            </w:r>
          </w:p>
          <w:p w14:paraId="1B312A83" w14:textId="77777777" w:rsidR="00D85CF8" w:rsidRDefault="00563A38" w:rsidP="00563A38">
            <w:pPr>
              <w:jc w:val="both"/>
              <w:rPr>
                <w:rFonts w:ascii="Times New Roman" w:hAnsi="Times New Roman" w:cs="Times New Roman"/>
                <w:sz w:val="28"/>
                <w:szCs w:val="28"/>
              </w:rPr>
            </w:pPr>
            <w:r w:rsidRPr="00563A38">
              <w:rPr>
                <w:rFonts w:ascii="Times New Roman" w:hAnsi="Times New Roman" w:cs="Times New Roman"/>
                <w:sz w:val="28"/>
                <w:szCs w:val="28"/>
              </w:rPr>
              <w:t>Границы участка: пос. Ольховое - ул. 2-я Донецкая; ул. Белинского; ул. Братьев Маховых (Апрельская); ул. Вокзальная; ул. Гайдара (Вишнёвая); ул. Донецкая; ул. Заречная; ул. Л. Толстого; ул. Лесная; ул. Некрасова; ул. Ольховская; ул. Островского (Лазурная); ул. Песчаное лесничество; ул. Садовая; ул. Свердлова (Привокзальная); ул. Солнечная; ул. Сосновая; ул. Фрунзе (Радужная); ул. Чехова; ул. Шевченко; ул. Школьная; пер. Ольховский; пер. Шевченко.</w:t>
            </w:r>
          </w:p>
        </w:tc>
      </w:tr>
      <w:tr w:rsidR="00D85CF8" w14:paraId="69451A58" w14:textId="77777777" w:rsidTr="009C5B4D">
        <w:tc>
          <w:tcPr>
            <w:tcW w:w="3227" w:type="dxa"/>
          </w:tcPr>
          <w:p w14:paraId="033E3625" w14:textId="6CBD3813" w:rsidR="00D85CF8" w:rsidRPr="00E14CA6" w:rsidRDefault="00357680" w:rsidP="00357680">
            <w:pPr>
              <w:spacing w:line="256" w:lineRule="auto"/>
              <w:rPr>
                <w:rFonts w:ascii="Times New Roman" w:eastAsia="Times New Roman" w:hAnsi="Times New Roman" w:cs="Times New Roman"/>
                <w:b/>
                <w:sz w:val="28"/>
                <w:szCs w:val="28"/>
                <w:lang w:val="uk-UA"/>
              </w:rPr>
            </w:pPr>
            <w:r>
              <w:rPr>
                <w:rFonts w:ascii="Times New Roman" w:hAnsi="Times New Roman" w:cs="Times New Roman"/>
                <w:b/>
                <w:sz w:val="28"/>
                <w:szCs w:val="28"/>
                <w:lang w:val="uk-UA"/>
              </w:rPr>
              <w:t>Калинин Юрий Васильевич</w:t>
            </w:r>
          </w:p>
        </w:tc>
        <w:tc>
          <w:tcPr>
            <w:tcW w:w="6626" w:type="dxa"/>
          </w:tcPr>
          <w:p w14:paraId="04AFD9D9" w14:textId="77777777" w:rsidR="00D85CF8" w:rsidRDefault="00563A38" w:rsidP="00563A38">
            <w:pPr>
              <w:jc w:val="both"/>
              <w:rPr>
                <w:rFonts w:ascii="Times New Roman" w:hAnsi="Times New Roman" w:cs="Times New Roman"/>
                <w:sz w:val="28"/>
                <w:szCs w:val="28"/>
              </w:rPr>
            </w:pPr>
            <w:r w:rsidRPr="00563A38">
              <w:rPr>
                <w:rFonts w:ascii="Times New Roman" w:hAnsi="Times New Roman" w:cs="Times New Roman"/>
                <w:sz w:val="28"/>
                <w:szCs w:val="28"/>
              </w:rPr>
              <w:t>с. Великая Черниговка.Границы участка: с. Великая Черниговка, с. Верхнебогдановка, с. Червоный Жовтень, с. Михайловка.</w:t>
            </w:r>
          </w:p>
        </w:tc>
      </w:tr>
      <w:tr w:rsidR="00D85CF8" w14:paraId="1BA042FD" w14:textId="77777777" w:rsidTr="009C5B4D">
        <w:tc>
          <w:tcPr>
            <w:tcW w:w="3227" w:type="dxa"/>
          </w:tcPr>
          <w:p w14:paraId="1B10A1DD" w14:textId="13797665" w:rsidR="00D85CF8" w:rsidRPr="00E14CA6" w:rsidRDefault="000F4068" w:rsidP="00D85CF8">
            <w:pPr>
              <w:spacing w:line="256" w:lineRule="auto"/>
              <w:rPr>
                <w:rFonts w:ascii="Times New Roman" w:eastAsia="Times New Roman" w:hAnsi="Times New Roman" w:cs="Times New Roman"/>
                <w:b/>
                <w:sz w:val="28"/>
                <w:szCs w:val="28"/>
                <w:lang w:val="uk-UA"/>
              </w:rPr>
            </w:pPr>
            <w:r>
              <w:rPr>
                <w:rFonts w:ascii="Times New Roman" w:hAnsi="Times New Roman" w:cs="Times New Roman"/>
                <w:b/>
                <w:sz w:val="28"/>
                <w:szCs w:val="28"/>
                <w:lang w:val="uk-UA"/>
              </w:rPr>
              <w:t>Пономарева Татьяна Николаевна</w:t>
            </w:r>
          </w:p>
          <w:p w14:paraId="681E6829" w14:textId="77777777" w:rsidR="00D85CF8" w:rsidRPr="00E14CA6" w:rsidRDefault="00D85CF8" w:rsidP="00D85CF8">
            <w:pPr>
              <w:spacing w:line="256" w:lineRule="auto"/>
              <w:rPr>
                <w:rFonts w:ascii="Times New Roman" w:eastAsia="Times New Roman" w:hAnsi="Times New Roman" w:cs="Times New Roman"/>
                <w:b/>
                <w:sz w:val="28"/>
                <w:szCs w:val="28"/>
                <w:lang w:val="uk-UA"/>
              </w:rPr>
            </w:pPr>
          </w:p>
        </w:tc>
        <w:tc>
          <w:tcPr>
            <w:tcW w:w="6626" w:type="dxa"/>
          </w:tcPr>
          <w:p w14:paraId="718ED4AB" w14:textId="77777777" w:rsidR="00563A38" w:rsidRPr="00563A38" w:rsidRDefault="00563A38" w:rsidP="00563A38">
            <w:pPr>
              <w:jc w:val="both"/>
              <w:rPr>
                <w:rFonts w:ascii="Times New Roman" w:hAnsi="Times New Roman" w:cs="Times New Roman"/>
                <w:sz w:val="28"/>
                <w:szCs w:val="28"/>
              </w:rPr>
            </w:pPr>
            <w:r w:rsidRPr="00563A38">
              <w:rPr>
                <w:rFonts w:ascii="Times New Roman" w:hAnsi="Times New Roman" w:cs="Times New Roman"/>
                <w:sz w:val="28"/>
                <w:szCs w:val="28"/>
              </w:rPr>
              <w:t xml:space="preserve">пос. Широкий </w:t>
            </w:r>
          </w:p>
          <w:p w14:paraId="79145225" w14:textId="20BC16C4" w:rsidR="00563A38" w:rsidRDefault="00563A38" w:rsidP="000F4068">
            <w:pPr>
              <w:jc w:val="both"/>
              <w:rPr>
                <w:rFonts w:ascii="Times New Roman" w:hAnsi="Times New Roman" w:cs="Times New Roman"/>
                <w:sz w:val="28"/>
                <w:szCs w:val="28"/>
              </w:rPr>
            </w:pPr>
            <w:r w:rsidRPr="00563A38">
              <w:rPr>
                <w:rFonts w:ascii="Times New Roman" w:hAnsi="Times New Roman" w:cs="Times New Roman"/>
                <w:sz w:val="28"/>
                <w:szCs w:val="28"/>
              </w:rPr>
              <w:t>Границы участка: пос. Широкий, пос. Розквит, пос. Степовое, пос. Казачий, с. Гарасимовка, с. Чугинка.</w:t>
            </w:r>
          </w:p>
        </w:tc>
      </w:tr>
      <w:tr w:rsidR="000F4068" w14:paraId="7BAFB358" w14:textId="77777777" w:rsidTr="009C5B4D">
        <w:tc>
          <w:tcPr>
            <w:tcW w:w="3227" w:type="dxa"/>
          </w:tcPr>
          <w:p w14:paraId="51569FD1" w14:textId="71B823A6" w:rsidR="000F4068" w:rsidRPr="00E14CA6" w:rsidRDefault="000F4068" w:rsidP="00D85CF8">
            <w:pPr>
              <w:spacing w:line="256" w:lineRule="auto"/>
              <w:rPr>
                <w:rFonts w:ascii="Times New Roman" w:hAnsi="Times New Roman" w:cs="Times New Roman"/>
                <w:b/>
                <w:sz w:val="28"/>
                <w:szCs w:val="28"/>
                <w:lang w:val="uk-UA"/>
              </w:rPr>
            </w:pPr>
            <w:r>
              <w:rPr>
                <w:rFonts w:ascii="Times New Roman" w:hAnsi="Times New Roman" w:cs="Times New Roman"/>
                <w:b/>
                <w:sz w:val="28"/>
                <w:szCs w:val="28"/>
                <w:lang w:val="uk-UA"/>
              </w:rPr>
              <w:t>Коротаев Игорь Сергеевич</w:t>
            </w:r>
          </w:p>
        </w:tc>
        <w:tc>
          <w:tcPr>
            <w:tcW w:w="6626" w:type="dxa"/>
          </w:tcPr>
          <w:p w14:paraId="033DFA15" w14:textId="4772F8B5" w:rsidR="000F4068" w:rsidRPr="00563A38" w:rsidRDefault="000F4068" w:rsidP="00563A38">
            <w:pPr>
              <w:jc w:val="both"/>
              <w:rPr>
                <w:rFonts w:ascii="Times New Roman" w:hAnsi="Times New Roman" w:cs="Times New Roman"/>
                <w:sz w:val="28"/>
                <w:szCs w:val="28"/>
              </w:rPr>
            </w:pPr>
            <w:r w:rsidRPr="00563A38">
              <w:rPr>
                <w:rFonts w:ascii="Times New Roman" w:hAnsi="Times New Roman" w:cs="Times New Roman"/>
                <w:sz w:val="28"/>
                <w:szCs w:val="28"/>
              </w:rPr>
              <w:t>с. Красная Таловка. Границы участка: пос. Таловое, с. Красная Таловка, с. Александровка, с. Благовещенка, с. Вольное, с. Деркульское, с. Золотаревка, с. Красный Деркул.</w:t>
            </w:r>
          </w:p>
        </w:tc>
      </w:tr>
      <w:tr w:rsidR="00D85CF8" w14:paraId="492DD993" w14:textId="77777777" w:rsidTr="009C5B4D">
        <w:tc>
          <w:tcPr>
            <w:tcW w:w="3227" w:type="dxa"/>
          </w:tcPr>
          <w:p w14:paraId="6E36ACF6" w14:textId="77777777" w:rsidR="00D85CF8" w:rsidRPr="00E14CA6" w:rsidRDefault="00D85CF8" w:rsidP="00D85CF8">
            <w:pPr>
              <w:spacing w:line="256" w:lineRule="auto"/>
              <w:rPr>
                <w:rFonts w:ascii="Times New Roman" w:eastAsia="Times New Roman" w:hAnsi="Times New Roman" w:cs="Times New Roman"/>
                <w:b/>
                <w:sz w:val="28"/>
                <w:szCs w:val="28"/>
                <w:lang w:val="uk-UA"/>
              </w:rPr>
            </w:pPr>
            <w:r w:rsidRPr="00E14CA6">
              <w:rPr>
                <w:rFonts w:ascii="Times New Roman" w:hAnsi="Times New Roman" w:cs="Times New Roman"/>
                <w:b/>
                <w:sz w:val="28"/>
                <w:szCs w:val="28"/>
                <w:lang w:val="uk-UA"/>
              </w:rPr>
              <w:t>Кузнецов Вадим Александрович</w:t>
            </w:r>
          </w:p>
          <w:p w14:paraId="42965D64" w14:textId="77777777" w:rsidR="00D85CF8" w:rsidRPr="00E14CA6" w:rsidRDefault="00D85CF8" w:rsidP="00D85CF8">
            <w:pPr>
              <w:spacing w:line="256" w:lineRule="auto"/>
              <w:rPr>
                <w:rFonts w:ascii="Times New Roman" w:eastAsia="Times New Roman" w:hAnsi="Times New Roman" w:cs="Times New Roman"/>
                <w:b/>
                <w:sz w:val="28"/>
                <w:szCs w:val="28"/>
                <w:lang w:val="uk-UA"/>
              </w:rPr>
            </w:pPr>
          </w:p>
        </w:tc>
        <w:tc>
          <w:tcPr>
            <w:tcW w:w="6626" w:type="dxa"/>
          </w:tcPr>
          <w:p w14:paraId="1D89A144" w14:textId="77777777" w:rsidR="002D78A0" w:rsidRPr="002D78A0" w:rsidRDefault="002D78A0" w:rsidP="002D78A0">
            <w:pPr>
              <w:jc w:val="both"/>
              <w:rPr>
                <w:rFonts w:ascii="Times New Roman" w:hAnsi="Times New Roman" w:cs="Times New Roman"/>
                <w:sz w:val="28"/>
                <w:szCs w:val="28"/>
              </w:rPr>
            </w:pPr>
            <w:r w:rsidRPr="002D78A0">
              <w:rPr>
                <w:rFonts w:ascii="Times New Roman" w:hAnsi="Times New Roman" w:cs="Times New Roman"/>
                <w:sz w:val="28"/>
                <w:szCs w:val="28"/>
              </w:rPr>
              <w:t>пгт Станица Луганская</w:t>
            </w:r>
          </w:p>
          <w:p w14:paraId="43FC82AC" w14:textId="77777777" w:rsidR="00D85CF8" w:rsidRDefault="002D78A0" w:rsidP="002D78A0">
            <w:pPr>
              <w:jc w:val="both"/>
              <w:rPr>
                <w:rFonts w:ascii="Times New Roman" w:hAnsi="Times New Roman" w:cs="Times New Roman"/>
                <w:sz w:val="28"/>
                <w:szCs w:val="28"/>
              </w:rPr>
            </w:pPr>
            <w:r w:rsidRPr="002D78A0">
              <w:rPr>
                <w:rFonts w:ascii="Times New Roman" w:hAnsi="Times New Roman" w:cs="Times New Roman"/>
                <w:sz w:val="28"/>
                <w:szCs w:val="28"/>
              </w:rPr>
              <w:t>Границы участка: ул. 1-Мая; ул. 1-я Линия; ул. 2-я Линия; ул. 3-я Линия; ул. 4-я Линия; ул. 5-я Линия; ул. 6-я Линия; ул. 7-я Линия; ул. Барбашева; ул. Горького; ул. Заречная; ул. Индустриальная; ул. Карла-Маркса (Дубравная); ул. Лебединского; ул. Ленина (Центральная); ул. Ломоносова; ул. Москва-Донбасс; ул. Спортивная; ул. Тюленина; ул. Чехова; пер. 1-й Малый; пер. 2-й Малый; пер. Горького; пер. Колхозный (Звёздный); пер. Крылова; пер. Любовь Шевцовой; пер. Мирный; пер. Светлый; пер. Северный.</w:t>
            </w:r>
          </w:p>
        </w:tc>
      </w:tr>
      <w:tr w:rsidR="00D85CF8" w14:paraId="4C113545" w14:textId="77777777" w:rsidTr="009C5B4D">
        <w:tc>
          <w:tcPr>
            <w:tcW w:w="3227" w:type="dxa"/>
          </w:tcPr>
          <w:p w14:paraId="7F00B51D" w14:textId="77777777" w:rsidR="00D85CF8" w:rsidRPr="00E14CA6" w:rsidRDefault="00D85CF8" w:rsidP="002D78A0">
            <w:pPr>
              <w:spacing w:line="256" w:lineRule="auto"/>
              <w:rPr>
                <w:rFonts w:ascii="Times New Roman" w:eastAsia="Times New Roman" w:hAnsi="Times New Roman" w:cs="Times New Roman"/>
                <w:b/>
                <w:sz w:val="28"/>
                <w:szCs w:val="28"/>
                <w:lang w:val="uk-UA"/>
              </w:rPr>
            </w:pPr>
            <w:r w:rsidRPr="00E14CA6">
              <w:rPr>
                <w:rFonts w:ascii="Times New Roman" w:hAnsi="Times New Roman" w:cs="Times New Roman"/>
                <w:b/>
                <w:sz w:val="28"/>
                <w:szCs w:val="28"/>
                <w:lang w:val="uk-UA"/>
              </w:rPr>
              <w:t>Кулагин Сергей Александрович</w:t>
            </w:r>
          </w:p>
        </w:tc>
        <w:tc>
          <w:tcPr>
            <w:tcW w:w="6626" w:type="dxa"/>
          </w:tcPr>
          <w:p w14:paraId="59311C22" w14:textId="77777777" w:rsidR="00D85CF8" w:rsidRDefault="002D78A0" w:rsidP="00563A38">
            <w:pPr>
              <w:jc w:val="both"/>
              <w:rPr>
                <w:rFonts w:ascii="Times New Roman" w:hAnsi="Times New Roman" w:cs="Times New Roman"/>
                <w:sz w:val="28"/>
                <w:szCs w:val="28"/>
              </w:rPr>
            </w:pPr>
            <w:r w:rsidRPr="002D78A0">
              <w:rPr>
                <w:rFonts w:ascii="Times New Roman" w:hAnsi="Times New Roman" w:cs="Times New Roman"/>
                <w:sz w:val="28"/>
                <w:szCs w:val="28"/>
              </w:rPr>
              <w:t>с. Передельское. Границы участка: с. Передельское, с. Геевка, с. Старый Айдар.</w:t>
            </w:r>
          </w:p>
        </w:tc>
      </w:tr>
      <w:tr w:rsidR="00D85CF8" w14:paraId="6CB7638D" w14:textId="77777777" w:rsidTr="009C5B4D">
        <w:tc>
          <w:tcPr>
            <w:tcW w:w="3227" w:type="dxa"/>
          </w:tcPr>
          <w:p w14:paraId="4B3567A4" w14:textId="77777777" w:rsidR="00D85CF8" w:rsidRPr="00E14CA6" w:rsidRDefault="00D85CF8" w:rsidP="00D85CF8">
            <w:pPr>
              <w:spacing w:line="256" w:lineRule="auto"/>
              <w:rPr>
                <w:rFonts w:ascii="Times New Roman" w:eastAsia="Times New Roman" w:hAnsi="Times New Roman" w:cs="Times New Roman"/>
                <w:b/>
                <w:sz w:val="28"/>
                <w:szCs w:val="28"/>
                <w:lang w:val="uk-UA"/>
              </w:rPr>
            </w:pPr>
            <w:r w:rsidRPr="00E14CA6">
              <w:rPr>
                <w:rFonts w:ascii="Times New Roman" w:hAnsi="Times New Roman" w:cs="Times New Roman"/>
                <w:b/>
                <w:sz w:val="28"/>
                <w:szCs w:val="28"/>
                <w:lang w:val="uk-UA"/>
              </w:rPr>
              <w:t>Макарова Наталья Ивановна</w:t>
            </w:r>
          </w:p>
          <w:p w14:paraId="5AD5D4AB" w14:textId="77777777" w:rsidR="00D85CF8" w:rsidRPr="00E14CA6" w:rsidRDefault="00D85CF8" w:rsidP="00D85CF8">
            <w:pPr>
              <w:spacing w:line="256" w:lineRule="auto"/>
              <w:rPr>
                <w:rFonts w:ascii="Times New Roman" w:eastAsia="Times New Roman" w:hAnsi="Times New Roman" w:cs="Times New Roman"/>
                <w:b/>
                <w:sz w:val="28"/>
                <w:szCs w:val="28"/>
                <w:lang w:val="uk-UA"/>
              </w:rPr>
            </w:pPr>
          </w:p>
        </w:tc>
        <w:tc>
          <w:tcPr>
            <w:tcW w:w="6626" w:type="dxa"/>
          </w:tcPr>
          <w:p w14:paraId="584C9902" w14:textId="77777777" w:rsidR="002D78A0" w:rsidRPr="002D78A0" w:rsidRDefault="002D78A0" w:rsidP="002D78A0">
            <w:pPr>
              <w:jc w:val="both"/>
              <w:rPr>
                <w:rFonts w:ascii="Times New Roman" w:hAnsi="Times New Roman" w:cs="Times New Roman"/>
                <w:sz w:val="28"/>
                <w:szCs w:val="28"/>
              </w:rPr>
            </w:pPr>
            <w:r w:rsidRPr="002D78A0">
              <w:rPr>
                <w:rFonts w:ascii="Times New Roman" w:hAnsi="Times New Roman" w:cs="Times New Roman"/>
                <w:sz w:val="28"/>
                <w:szCs w:val="28"/>
              </w:rPr>
              <w:t>пгт Станица Луганская</w:t>
            </w:r>
          </w:p>
          <w:p w14:paraId="0D96C95B" w14:textId="77777777" w:rsidR="00D85CF8" w:rsidRDefault="002D78A0" w:rsidP="002D78A0">
            <w:pPr>
              <w:jc w:val="both"/>
              <w:rPr>
                <w:rFonts w:ascii="Times New Roman" w:hAnsi="Times New Roman" w:cs="Times New Roman"/>
                <w:sz w:val="28"/>
                <w:szCs w:val="28"/>
              </w:rPr>
            </w:pPr>
            <w:r w:rsidRPr="002D78A0">
              <w:rPr>
                <w:rFonts w:ascii="Times New Roman" w:hAnsi="Times New Roman" w:cs="Times New Roman"/>
                <w:sz w:val="28"/>
                <w:szCs w:val="28"/>
              </w:rPr>
              <w:t>Границы участка: кв. Молодёжный; ул. 70 лет ВЛКСМ (Юности); ул. Будённого (Коммунальная); ул. Гоголя; ул. Донецкая; ул. Железнодорожная; ул. Калинина (Криничная); ул. Комарова; ул. Красноармейская (Песочная); ул. Крупской (Уютная); ул. Лермонтова; ул. Молодёжная; ул. Некрасова; ул. Советская (Светлая); ул. Чернышевского; ул. Юбилейная; ул. Южная; пер. 2-</w:t>
            </w:r>
            <w:r w:rsidRPr="002D78A0">
              <w:rPr>
                <w:rFonts w:ascii="Times New Roman" w:hAnsi="Times New Roman" w:cs="Times New Roman"/>
                <w:sz w:val="28"/>
                <w:szCs w:val="28"/>
              </w:rPr>
              <w:lastRenderedPageBreak/>
              <w:t>й Красноармейский (2-й Песочный); пер. Калинина (Криничный); пер. Красноармейский (Песочный); пер. Крупской (Уютный); пер. Лермонтова; пер. Некрасова; проезд Молодёжный.</w:t>
            </w:r>
          </w:p>
        </w:tc>
      </w:tr>
      <w:tr w:rsidR="00D85CF8" w14:paraId="1972CA21" w14:textId="77777777" w:rsidTr="009C5B4D">
        <w:tc>
          <w:tcPr>
            <w:tcW w:w="3227" w:type="dxa"/>
          </w:tcPr>
          <w:p w14:paraId="5272FA9A" w14:textId="77777777" w:rsidR="00D85CF8" w:rsidRPr="00E14CA6" w:rsidRDefault="00D85CF8" w:rsidP="00D85CF8">
            <w:pPr>
              <w:spacing w:line="256" w:lineRule="auto"/>
              <w:rPr>
                <w:rFonts w:ascii="Times New Roman" w:hAnsi="Times New Roman" w:cs="Times New Roman"/>
                <w:b/>
                <w:sz w:val="28"/>
                <w:szCs w:val="28"/>
                <w:lang w:val="uk-UA"/>
              </w:rPr>
            </w:pPr>
            <w:r w:rsidRPr="00E14CA6">
              <w:rPr>
                <w:rFonts w:ascii="Times New Roman" w:hAnsi="Times New Roman" w:cs="Times New Roman"/>
                <w:b/>
                <w:sz w:val="28"/>
                <w:szCs w:val="28"/>
                <w:lang w:val="uk-UA"/>
              </w:rPr>
              <w:lastRenderedPageBreak/>
              <w:t>Малиновский Павел Владимирович</w:t>
            </w:r>
          </w:p>
          <w:p w14:paraId="2004D2D2" w14:textId="77777777" w:rsidR="002D78A0" w:rsidRPr="00E14CA6" w:rsidRDefault="002D78A0" w:rsidP="00D85CF8">
            <w:pPr>
              <w:spacing w:line="256" w:lineRule="auto"/>
              <w:rPr>
                <w:rFonts w:ascii="Times New Roman" w:eastAsia="Times New Roman" w:hAnsi="Times New Roman" w:cs="Times New Roman"/>
                <w:b/>
                <w:sz w:val="28"/>
                <w:szCs w:val="28"/>
                <w:lang w:val="uk-UA"/>
              </w:rPr>
            </w:pPr>
            <w:r w:rsidRPr="00E14CA6">
              <w:rPr>
                <w:rFonts w:ascii="Times New Roman" w:eastAsia="Times New Roman" w:hAnsi="Times New Roman" w:cs="Times New Roman"/>
                <w:b/>
                <w:sz w:val="28"/>
                <w:szCs w:val="28"/>
                <w:lang w:val="uk-UA"/>
              </w:rPr>
              <w:t>Сычева Елена Михайловна</w:t>
            </w:r>
          </w:p>
          <w:p w14:paraId="741872D7" w14:textId="77777777" w:rsidR="00D85CF8" w:rsidRPr="00E14CA6" w:rsidRDefault="00D85CF8" w:rsidP="00D85CF8">
            <w:pPr>
              <w:spacing w:line="256" w:lineRule="auto"/>
              <w:rPr>
                <w:rFonts w:ascii="Times New Roman" w:eastAsia="Times New Roman" w:hAnsi="Times New Roman" w:cs="Times New Roman"/>
                <w:b/>
                <w:sz w:val="28"/>
                <w:szCs w:val="28"/>
                <w:lang w:val="uk-UA"/>
              </w:rPr>
            </w:pPr>
          </w:p>
        </w:tc>
        <w:tc>
          <w:tcPr>
            <w:tcW w:w="6626" w:type="dxa"/>
          </w:tcPr>
          <w:p w14:paraId="68FA96EB" w14:textId="77777777" w:rsidR="002D78A0" w:rsidRPr="002D78A0" w:rsidRDefault="002D78A0" w:rsidP="002D78A0">
            <w:pPr>
              <w:jc w:val="both"/>
              <w:rPr>
                <w:rFonts w:ascii="Times New Roman" w:hAnsi="Times New Roman" w:cs="Times New Roman"/>
                <w:sz w:val="28"/>
                <w:szCs w:val="28"/>
              </w:rPr>
            </w:pPr>
            <w:r w:rsidRPr="002D78A0">
              <w:rPr>
                <w:rFonts w:ascii="Times New Roman" w:hAnsi="Times New Roman" w:cs="Times New Roman"/>
                <w:sz w:val="28"/>
                <w:szCs w:val="28"/>
              </w:rPr>
              <w:t xml:space="preserve">с. Валуйское </w:t>
            </w:r>
          </w:p>
          <w:p w14:paraId="707C961A" w14:textId="77777777" w:rsidR="002D78A0" w:rsidRPr="002D78A0" w:rsidRDefault="002D78A0" w:rsidP="002D78A0">
            <w:pPr>
              <w:jc w:val="both"/>
              <w:rPr>
                <w:rFonts w:ascii="Times New Roman" w:hAnsi="Times New Roman" w:cs="Times New Roman"/>
                <w:sz w:val="28"/>
                <w:szCs w:val="28"/>
              </w:rPr>
            </w:pPr>
            <w:r w:rsidRPr="002D78A0">
              <w:rPr>
                <w:rFonts w:ascii="Times New Roman" w:hAnsi="Times New Roman" w:cs="Times New Roman"/>
                <w:sz w:val="28"/>
                <w:szCs w:val="28"/>
              </w:rPr>
              <w:t>Границы участка: с. Валуйское - кв. Молодёжный; ул. 26-го партсъезда (Погореловская); ул. Гоголя; ул. Дружбы; ул. Кутузова; ул. Мира; ул. Набережная; ул. Невского; ул. Озёрная; ул. Полевая; ул. Советская (Центральная): 1-161; ул. Строителей; ул. Суворова; ул. Юбилейная; пер. 1-й Советский (1-й Центральный); пер. 2-й Советский (2-й Центральный); пер. Луганский; пер. Северный</w:t>
            </w:r>
          </w:p>
          <w:p w14:paraId="76975063" w14:textId="77777777" w:rsidR="002D78A0" w:rsidRPr="002D78A0" w:rsidRDefault="002D78A0" w:rsidP="002D78A0">
            <w:pPr>
              <w:jc w:val="both"/>
              <w:rPr>
                <w:rFonts w:ascii="Times New Roman" w:hAnsi="Times New Roman" w:cs="Times New Roman"/>
                <w:sz w:val="28"/>
                <w:szCs w:val="28"/>
              </w:rPr>
            </w:pPr>
            <w:r w:rsidRPr="002D78A0">
              <w:rPr>
                <w:rFonts w:ascii="Times New Roman" w:hAnsi="Times New Roman" w:cs="Times New Roman"/>
                <w:sz w:val="28"/>
                <w:szCs w:val="28"/>
              </w:rPr>
              <w:t xml:space="preserve">с. Болотенное </w:t>
            </w:r>
          </w:p>
          <w:p w14:paraId="25F3EA5D" w14:textId="77777777" w:rsidR="00D85CF8" w:rsidRDefault="002D78A0" w:rsidP="002D78A0">
            <w:pPr>
              <w:jc w:val="both"/>
              <w:rPr>
                <w:rFonts w:ascii="Times New Roman" w:hAnsi="Times New Roman" w:cs="Times New Roman"/>
                <w:sz w:val="28"/>
                <w:szCs w:val="28"/>
              </w:rPr>
            </w:pPr>
            <w:r w:rsidRPr="002D78A0">
              <w:rPr>
                <w:rFonts w:ascii="Times New Roman" w:hAnsi="Times New Roman" w:cs="Times New Roman"/>
                <w:sz w:val="28"/>
                <w:szCs w:val="28"/>
              </w:rPr>
              <w:t>с. Сизое.</w:t>
            </w:r>
          </w:p>
        </w:tc>
      </w:tr>
      <w:tr w:rsidR="00D85CF8" w14:paraId="18EECC5F" w14:textId="77777777" w:rsidTr="009C5B4D">
        <w:tc>
          <w:tcPr>
            <w:tcW w:w="3227" w:type="dxa"/>
          </w:tcPr>
          <w:p w14:paraId="63C10D62" w14:textId="77777777" w:rsidR="00D85CF8" w:rsidRPr="00E14CA6" w:rsidRDefault="00D85CF8" w:rsidP="00D85CF8">
            <w:pPr>
              <w:spacing w:line="256" w:lineRule="auto"/>
              <w:rPr>
                <w:rFonts w:ascii="Times New Roman" w:eastAsia="Times New Roman" w:hAnsi="Times New Roman" w:cs="Times New Roman"/>
                <w:b/>
                <w:sz w:val="28"/>
                <w:szCs w:val="28"/>
                <w:lang w:val="uk-UA"/>
              </w:rPr>
            </w:pPr>
            <w:r w:rsidRPr="00E14CA6">
              <w:rPr>
                <w:rFonts w:ascii="Times New Roman" w:hAnsi="Times New Roman" w:cs="Times New Roman"/>
                <w:b/>
                <w:sz w:val="28"/>
                <w:szCs w:val="28"/>
                <w:lang w:val="uk-UA"/>
              </w:rPr>
              <w:t>Мокрий Татьяна Ивановна</w:t>
            </w:r>
          </w:p>
          <w:p w14:paraId="002B47B1" w14:textId="77777777" w:rsidR="00D85CF8" w:rsidRPr="00E14CA6" w:rsidRDefault="00D85CF8" w:rsidP="00D85CF8">
            <w:pPr>
              <w:spacing w:line="256" w:lineRule="auto"/>
              <w:rPr>
                <w:rFonts w:ascii="Times New Roman" w:eastAsia="Times New Roman" w:hAnsi="Times New Roman" w:cs="Times New Roman"/>
                <w:b/>
                <w:sz w:val="28"/>
                <w:szCs w:val="28"/>
                <w:lang w:val="uk-UA"/>
              </w:rPr>
            </w:pPr>
          </w:p>
        </w:tc>
        <w:tc>
          <w:tcPr>
            <w:tcW w:w="6626" w:type="dxa"/>
          </w:tcPr>
          <w:p w14:paraId="1769F1AC" w14:textId="77777777" w:rsidR="002D78A0" w:rsidRPr="002D78A0" w:rsidRDefault="002D78A0" w:rsidP="002D78A0">
            <w:pPr>
              <w:jc w:val="both"/>
              <w:rPr>
                <w:rFonts w:ascii="Times New Roman" w:hAnsi="Times New Roman" w:cs="Times New Roman"/>
                <w:sz w:val="28"/>
                <w:szCs w:val="28"/>
              </w:rPr>
            </w:pPr>
            <w:r w:rsidRPr="002D78A0">
              <w:rPr>
                <w:rFonts w:ascii="Times New Roman" w:hAnsi="Times New Roman" w:cs="Times New Roman"/>
                <w:sz w:val="28"/>
                <w:szCs w:val="28"/>
              </w:rPr>
              <w:t>с. Николаевка. Границы участка: с. Николаевка, с. Бурчак-Михайловка, с. Лобачево,</w:t>
            </w:r>
          </w:p>
          <w:p w14:paraId="566918F1" w14:textId="77777777" w:rsidR="00D85CF8" w:rsidRDefault="002D78A0" w:rsidP="002D78A0">
            <w:pPr>
              <w:jc w:val="both"/>
              <w:rPr>
                <w:rFonts w:ascii="Times New Roman" w:hAnsi="Times New Roman" w:cs="Times New Roman"/>
                <w:sz w:val="28"/>
                <w:szCs w:val="28"/>
              </w:rPr>
            </w:pPr>
            <w:r w:rsidRPr="002D78A0">
              <w:rPr>
                <w:rFonts w:ascii="Times New Roman" w:hAnsi="Times New Roman" w:cs="Times New Roman"/>
                <w:sz w:val="28"/>
                <w:szCs w:val="28"/>
              </w:rPr>
              <w:t>с. Пионерское.</w:t>
            </w:r>
          </w:p>
        </w:tc>
      </w:tr>
      <w:tr w:rsidR="00D85CF8" w14:paraId="66932D59" w14:textId="77777777" w:rsidTr="009C5B4D">
        <w:tc>
          <w:tcPr>
            <w:tcW w:w="3227" w:type="dxa"/>
          </w:tcPr>
          <w:p w14:paraId="1C231701" w14:textId="77777777" w:rsidR="00D85CF8" w:rsidRPr="00E14CA6" w:rsidRDefault="00D85CF8" w:rsidP="00D85CF8">
            <w:pPr>
              <w:spacing w:line="256" w:lineRule="auto"/>
              <w:rPr>
                <w:rFonts w:ascii="Times New Roman" w:eastAsia="Times New Roman" w:hAnsi="Times New Roman" w:cs="Times New Roman"/>
                <w:b/>
                <w:sz w:val="28"/>
                <w:szCs w:val="28"/>
                <w:lang w:val="uk-UA"/>
              </w:rPr>
            </w:pPr>
            <w:r w:rsidRPr="00E14CA6">
              <w:rPr>
                <w:rFonts w:ascii="Times New Roman" w:hAnsi="Times New Roman" w:cs="Times New Roman"/>
                <w:b/>
                <w:sz w:val="28"/>
                <w:szCs w:val="28"/>
                <w:lang w:val="uk-UA"/>
              </w:rPr>
              <w:t>Пшеничников Антон Сергеевич</w:t>
            </w:r>
          </w:p>
          <w:p w14:paraId="09364793" w14:textId="77777777" w:rsidR="00D85CF8" w:rsidRPr="00E14CA6" w:rsidRDefault="00D85CF8" w:rsidP="00D85CF8">
            <w:pPr>
              <w:spacing w:line="256" w:lineRule="auto"/>
              <w:rPr>
                <w:rFonts w:ascii="Times New Roman" w:eastAsia="Times New Roman" w:hAnsi="Times New Roman" w:cs="Times New Roman"/>
                <w:b/>
                <w:sz w:val="28"/>
                <w:szCs w:val="28"/>
                <w:lang w:val="uk-UA"/>
              </w:rPr>
            </w:pPr>
          </w:p>
        </w:tc>
        <w:tc>
          <w:tcPr>
            <w:tcW w:w="6626" w:type="dxa"/>
          </w:tcPr>
          <w:p w14:paraId="02648D73" w14:textId="77777777" w:rsidR="00D85CF8" w:rsidRDefault="002D78A0" w:rsidP="00563A38">
            <w:pPr>
              <w:jc w:val="both"/>
              <w:rPr>
                <w:rFonts w:ascii="Times New Roman" w:hAnsi="Times New Roman" w:cs="Times New Roman"/>
                <w:sz w:val="28"/>
                <w:szCs w:val="28"/>
              </w:rPr>
            </w:pPr>
            <w:r w:rsidRPr="002D78A0">
              <w:rPr>
                <w:rFonts w:ascii="Times New Roman" w:hAnsi="Times New Roman" w:cs="Times New Roman"/>
                <w:sz w:val="28"/>
                <w:szCs w:val="28"/>
              </w:rPr>
              <w:t>с. Теплое. Границы участка: с. Теплое, с. Верхний Минченок, с. Крепи, с. Нижний Минченок.</w:t>
            </w:r>
          </w:p>
        </w:tc>
      </w:tr>
      <w:tr w:rsidR="00D85CF8" w14:paraId="7203E937" w14:textId="77777777" w:rsidTr="009C5B4D">
        <w:tc>
          <w:tcPr>
            <w:tcW w:w="3227" w:type="dxa"/>
          </w:tcPr>
          <w:p w14:paraId="373F8E7F" w14:textId="77777777" w:rsidR="00D85CF8" w:rsidRPr="00E14CA6" w:rsidRDefault="00D85CF8" w:rsidP="00D85CF8">
            <w:pPr>
              <w:spacing w:line="256" w:lineRule="auto"/>
              <w:rPr>
                <w:rFonts w:ascii="Times New Roman" w:eastAsia="Times New Roman" w:hAnsi="Times New Roman" w:cs="Times New Roman"/>
                <w:b/>
                <w:sz w:val="28"/>
                <w:szCs w:val="28"/>
                <w:lang w:val="uk-UA"/>
              </w:rPr>
            </w:pPr>
            <w:r w:rsidRPr="00E14CA6">
              <w:rPr>
                <w:rFonts w:ascii="Times New Roman" w:hAnsi="Times New Roman" w:cs="Times New Roman"/>
                <w:b/>
                <w:sz w:val="28"/>
                <w:szCs w:val="28"/>
                <w:lang w:val="uk-UA"/>
              </w:rPr>
              <w:t>Райский Роман Валерьевич</w:t>
            </w:r>
          </w:p>
          <w:p w14:paraId="1C4A5C7B" w14:textId="77777777" w:rsidR="00D85CF8" w:rsidRPr="00E14CA6" w:rsidRDefault="00D85CF8" w:rsidP="00D85CF8">
            <w:pPr>
              <w:spacing w:line="256" w:lineRule="auto"/>
              <w:rPr>
                <w:rFonts w:ascii="Times New Roman" w:eastAsia="Times New Roman" w:hAnsi="Times New Roman" w:cs="Times New Roman"/>
                <w:b/>
                <w:sz w:val="28"/>
                <w:szCs w:val="28"/>
                <w:lang w:val="uk-UA"/>
              </w:rPr>
            </w:pPr>
          </w:p>
        </w:tc>
        <w:tc>
          <w:tcPr>
            <w:tcW w:w="6626" w:type="dxa"/>
          </w:tcPr>
          <w:p w14:paraId="6BCA92F4" w14:textId="77777777" w:rsidR="002D78A0" w:rsidRPr="002D78A0" w:rsidRDefault="002D78A0" w:rsidP="002D78A0">
            <w:pPr>
              <w:jc w:val="both"/>
              <w:rPr>
                <w:rFonts w:ascii="Times New Roman" w:hAnsi="Times New Roman" w:cs="Times New Roman"/>
                <w:sz w:val="28"/>
                <w:szCs w:val="28"/>
              </w:rPr>
            </w:pPr>
            <w:r w:rsidRPr="002D78A0">
              <w:rPr>
                <w:rFonts w:ascii="Times New Roman" w:hAnsi="Times New Roman" w:cs="Times New Roman"/>
                <w:sz w:val="28"/>
                <w:szCs w:val="28"/>
              </w:rPr>
              <w:t xml:space="preserve">с. Нижняя Ольховая </w:t>
            </w:r>
          </w:p>
          <w:p w14:paraId="5574844A" w14:textId="77777777" w:rsidR="00D85CF8" w:rsidRDefault="002D78A0" w:rsidP="002D78A0">
            <w:pPr>
              <w:jc w:val="both"/>
              <w:rPr>
                <w:rFonts w:ascii="Times New Roman" w:hAnsi="Times New Roman" w:cs="Times New Roman"/>
                <w:sz w:val="28"/>
                <w:szCs w:val="28"/>
              </w:rPr>
            </w:pPr>
            <w:r w:rsidRPr="002D78A0">
              <w:rPr>
                <w:rFonts w:ascii="Times New Roman" w:hAnsi="Times New Roman" w:cs="Times New Roman"/>
                <w:sz w:val="28"/>
                <w:szCs w:val="28"/>
              </w:rPr>
              <w:t>Границы участка: с. Нижняя Ольховая, с. Верхняя Ольховая, с. Камишное, с. Колесниковка, с. Пшеничное, с. Плотина, с. Югановка.</w:t>
            </w:r>
          </w:p>
        </w:tc>
      </w:tr>
      <w:tr w:rsidR="00D85CF8" w14:paraId="0DD014C9" w14:textId="77777777" w:rsidTr="009C5B4D">
        <w:tc>
          <w:tcPr>
            <w:tcW w:w="3227" w:type="dxa"/>
          </w:tcPr>
          <w:p w14:paraId="1B16D71F" w14:textId="77777777" w:rsidR="00D85CF8" w:rsidRPr="00E14CA6" w:rsidRDefault="00D85CF8" w:rsidP="00D85CF8">
            <w:pPr>
              <w:spacing w:line="256" w:lineRule="auto"/>
              <w:rPr>
                <w:rFonts w:ascii="Times New Roman" w:eastAsia="Times New Roman" w:hAnsi="Times New Roman" w:cs="Times New Roman"/>
                <w:b/>
                <w:sz w:val="28"/>
                <w:szCs w:val="28"/>
                <w:lang w:val="uk-UA"/>
              </w:rPr>
            </w:pPr>
            <w:r w:rsidRPr="00E14CA6">
              <w:rPr>
                <w:rFonts w:ascii="Times New Roman" w:hAnsi="Times New Roman" w:cs="Times New Roman"/>
                <w:b/>
                <w:sz w:val="28"/>
                <w:szCs w:val="28"/>
                <w:lang w:val="uk-UA"/>
              </w:rPr>
              <w:t>Рыбалка Александр Анатольевич</w:t>
            </w:r>
          </w:p>
          <w:p w14:paraId="564788B7" w14:textId="77777777" w:rsidR="00D85CF8" w:rsidRPr="00E14CA6" w:rsidRDefault="00D85CF8" w:rsidP="00D85CF8">
            <w:pPr>
              <w:spacing w:line="256" w:lineRule="auto"/>
              <w:rPr>
                <w:rFonts w:ascii="Times New Roman" w:eastAsia="Times New Roman" w:hAnsi="Times New Roman" w:cs="Times New Roman"/>
                <w:b/>
                <w:sz w:val="28"/>
                <w:szCs w:val="28"/>
                <w:lang w:val="uk-UA"/>
              </w:rPr>
            </w:pPr>
          </w:p>
        </w:tc>
        <w:tc>
          <w:tcPr>
            <w:tcW w:w="6626" w:type="dxa"/>
          </w:tcPr>
          <w:p w14:paraId="1154C720" w14:textId="77777777" w:rsidR="002D78A0" w:rsidRPr="002D78A0" w:rsidRDefault="002D78A0" w:rsidP="002D78A0">
            <w:pPr>
              <w:jc w:val="both"/>
              <w:rPr>
                <w:rFonts w:ascii="Times New Roman" w:hAnsi="Times New Roman" w:cs="Times New Roman"/>
                <w:sz w:val="28"/>
                <w:szCs w:val="28"/>
              </w:rPr>
            </w:pPr>
            <w:r w:rsidRPr="002D78A0">
              <w:rPr>
                <w:rFonts w:ascii="Times New Roman" w:hAnsi="Times New Roman" w:cs="Times New Roman"/>
                <w:sz w:val="28"/>
                <w:szCs w:val="28"/>
              </w:rPr>
              <w:t xml:space="preserve">пгт Станица Луганская </w:t>
            </w:r>
          </w:p>
          <w:p w14:paraId="7C67C6A7" w14:textId="77777777" w:rsidR="002D78A0" w:rsidRPr="002D78A0" w:rsidRDefault="002D78A0" w:rsidP="002D78A0">
            <w:pPr>
              <w:jc w:val="both"/>
              <w:rPr>
                <w:rFonts w:ascii="Times New Roman" w:hAnsi="Times New Roman" w:cs="Times New Roman"/>
                <w:sz w:val="28"/>
                <w:szCs w:val="28"/>
              </w:rPr>
            </w:pPr>
            <w:r w:rsidRPr="002D78A0">
              <w:rPr>
                <w:rFonts w:ascii="Times New Roman" w:hAnsi="Times New Roman" w:cs="Times New Roman"/>
                <w:sz w:val="28"/>
                <w:szCs w:val="28"/>
              </w:rPr>
              <w:t>Границы участка: пгт Станица Луганская - кв. Казачий, ул. Кирова (Полевая), ул. Комсомольская (Калиновая), ул. Кондрашевская, ул. Котовского (Широкая), ул. Ольховская, ул. Пушкина, ул. Тургенева, ул. Фрунзе (Праздничная), пер. Комсомольский (Калиновый), пер. Фурманова (Жилой);</w:t>
            </w:r>
          </w:p>
          <w:p w14:paraId="343CDF11" w14:textId="77777777" w:rsidR="00D85CF8" w:rsidRDefault="002D78A0" w:rsidP="002D78A0">
            <w:pPr>
              <w:jc w:val="both"/>
              <w:rPr>
                <w:rFonts w:ascii="Times New Roman" w:hAnsi="Times New Roman" w:cs="Times New Roman"/>
                <w:sz w:val="28"/>
                <w:szCs w:val="28"/>
              </w:rPr>
            </w:pPr>
            <w:r w:rsidRPr="002D78A0">
              <w:rPr>
                <w:rFonts w:ascii="Times New Roman" w:hAnsi="Times New Roman" w:cs="Times New Roman"/>
                <w:sz w:val="28"/>
                <w:szCs w:val="28"/>
              </w:rPr>
              <w:t>с. Малиновое.</w:t>
            </w:r>
          </w:p>
          <w:p w14:paraId="1E466652" w14:textId="77777777" w:rsidR="002D78A0" w:rsidRDefault="002D78A0" w:rsidP="002D78A0">
            <w:pPr>
              <w:jc w:val="both"/>
              <w:rPr>
                <w:rFonts w:ascii="Times New Roman" w:hAnsi="Times New Roman" w:cs="Times New Roman"/>
                <w:sz w:val="28"/>
                <w:szCs w:val="28"/>
              </w:rPr>
            </w:pPr>
          </w:p>
        </w:tc>
      </w:tr>
      <w:tr w:rsidR="00D85CF8" w14:paraId="66C60D77" w14:textId="77777777" w:rsidTr="009C5B4D">
        <w:tc>
          <w:tcPr>
            <w:tcW w:w="3227" w:type="dxa"/>
          </w:tcPr>
          <w:p w14:paraId="02BA10F4" w14:textId="77777777" w:rsidR="00D85CF8" w:rsidRPr="00E14CA6" w:rsidRDefault="00D85CF8" w:rsidP="00D85CF8">
            <w:pPr>
              <w:spacing w:line="256" w:lineRule="auto"/>
              <w:rPr>
                <w:rFonts w:ascii="Times New Roman" w:eastAsia="Times New Roman" w:hAnsi="Times New Roman" w:cs="Times New Roman"/>
                <w:b/>
                <w:sz w:val="28"/>
                <w:szCs w:val="28"/>
                <w:lang w:val="uk-UA"/>
              </w:rPr>
            </w:pPr>
            <w:r w:rsidRPr="00E14CA6">
              <w:rPr>
                <w:rFonts w:ascii="Times New Roman" w:hAnsi="Times New Roman" w:cs="Times New Roman"/>
                <w:b/>
                <w:sz w:val="28"/>
                <w:szCs w:val="28"/>
                <w:lang w:val="uk-UA"/>
              </w:rPr>
              <w:t>Сычева Татьяна Николаевна</w:t>
            </w:r>
          </w:p>
          <w:p w14:paraId="37292161" w14:textId="77777777" w:rsidR="00D85CF8" w:rsidRPr="00E14CA6" w:rsidRDefault="00D85CF8" w:rsidP="00D85CF8">
            <w:pPr>
              <w:spacing w:line="256" w:lineRule="auto"/>
              <w:rPr>
                <w:rFonts w:ascii="Times New Roman" w:eastAsia="Times New Roman" w:hAnsi="Times New Roman" w:cs="Times New Roman"/>
                <w:b/>
                <w:sz w:val="28"/>
                <w:szCs w:val="28"/>
                <w:lang w:val="uk-UA"/>
              </w:rPr>
            </w:pPr>
          </w:p>
        </w:tc>
        <w:tc>
          <w:tcPr>
            <w:tcW w:w="6626" w:type="dxa"/>
          </w:tcPr>
          <w:p w14:paraId="3FF25DAF" w14:textId="77777777" w:rsidR="002D78A0" w:rsidRPr="002D78A0" w:rsidRDefault="002D78A0" w:rsidP="002D78A0">
            <w:pPr>
              <w:jc w:val="both"/>
              <w:rPr>
                <w:rFonts w:ascii="Times New Roman" w:hAnsi="Times New Roman" w:cs="Times New Roman"/>
                <w:sz w:val="28"/>
                <w:szCs w:val="28"/>
              </w:rPr>
            </w:pPr>
            <w:r w:rsidRPr="002D78A0">
              <w:rPr>
                <w:rFonts w:ascii="Times New Roman" w:hAnsi="Times New Roman" w:cs="Times New Roman"/>
                <w:sz w:val="28"/>
                <w:szCs w:val="28"/>
              </w:rPr>
              <w:t xml:space="preserve">с. Валуйское </w:t>
            </w:r>
          </w:p>
          <w:p w14:paraId="5000CC14" w14:textId="77777777" w:rsidR="002D78A0" w:rsidRPr="002D78A0" w:rsidRDefault="002D78A0" w:rsidP="002D78A0">
            <w:pPr>
              <w:jc w:val="both"/>
              <w:rPr>
                <w:rFonts w:ascii="Times New Roman" w:hAnsi="Times New Roman" w:cs="Times New Roman"/>
                <w:sz w:val="28"/>
                <w:szCs w:val="28"/>
              </w:rPr>
            </w:pPr>
            <w:r w:rsidRPr="002D78A0">
              <w:rPr>
                <w:rFonts w:ascii="Times New Roman" w:hAnsi="Times New Roman" w:cs="Times New Roman"/>
                <w:sz w:val="28"/>
                <w:szCs w:val="28"/>
              </w:rPr>
              <w:t xml:space="preserve">Границы участка: с. Валуйское - ул. 1-го Мая; ул. 8-го Марта; ул. Горького; </w:t>
            </w:r>
          </w:p>
          <w:p w14:paraId="49A1FC5F" w14:textId="77777777" w:rsidR="002D78A0" w:rsidRPr="002D78A0" w:rsidRDefault="002D78A0" w:rsidP="002D78A0">
            <w:pPr>
              <w:jc w:val="both"/>
              <w:rPr>
                <w:rFonts w:ascii="Times New Roman" w:hAnsi="Times New Roman" w:cs="Times New Roman"/>
                <w:sz w:val="28"/>
                <w:szCs w:val="28"/>
              </w:rPr>
            </w:pPr>
            <w:r w:rsidRPr="002D78A0">
              <w:rPr>
                <w:rFonts w:ascii="Times New Roman" w:hAnsi="Times New Roman" w:cs="Times New Roman"/>
                <w:sz w:val="28"/>
                <w:szCs w:val="28"/>
              </w:rPr>
              <w:t xml:space="preserve">ул. Жукова (Весенняя); ул. Лермонтова; ул. Маяковского; ул. Мичурина; ул. О. Кошевого; ул. Октябрьская (Гусиновская); ул. Пушкина; ул. Советская (Центральная): 162-303; пер. 3-й Советский (3-й Центральный); пер. 4-й Советский (4-й Центральный); пер. 5-й Советский (5-й </w:t>
            </w:r>
            <w:r w:rsidRPr="002D78A0">
              <w:rPr>
                <w:rFonts w:ascii="Times New Roman" w:hAnsi="Times New Roman" w:cs="Times New Roman"/>
                <w:sz w:val="28"/>
                <w:szCs w:val="28"/>
              </w:rPr>
              <w:lastRenderedPageBreak/>
              <w:t>Центральный); пер. Вольный; пер. Комарова; пер. Тельмана;</w:t>
            </w:r>
          </w:p>
          <w:p w14:paraId="665BB1EF" w14:textId="77777777" w:rsidR="00D85CF8" w:rsidRDefault="002D78A0" w:rsidP="002D78A0">
            <w:pPr>
              <w:jc w:val="both"/>
              <w:rPr>
                <w:rFonts w:ascii="Times New Roman" w:hAnsi="Times New Roman" w:cs="Times New Roman"/>
                <w:sz w:val="28"/>
                <w:szCs w:val="28"/>
              </w:rPr>
            </w:pPr>
            <w:r w:rsidRPr="002D78A0">
              <w:rPr>
                <w:rFonts w:ascii="Times New Roman" w:hAnsi="Times New Roman" w:cs="Times New Roman"/>
                <w:sz w:val="28"/>
                <w:szCs w:val="28"/>
              </w:rPr>
              <w:t>с. Макарово - ул. Артема (Звёздная), ул. Гагарина, ул. Дзержинского (Новая), ул. Калинина (Приветная), ул. Кирова (Придорожная), ул. Крупской (Живописная), ул. Новостройная, ул. Речная, ул. Чапаева (Луговая), ул. Щорса (Счастливая), пер. Дзержинского (Новый), пер. Кирова (Придорожный).</w:t>
            </w:r>
          </w:p>
        </w:tc>
      </w:tr>
      <w:tr w:rsidR="00D85CF8" w14:paraId="1A4AC4DF" w14:textId="77777777" w:rsidTr="009C5B4D">
        <w:tc>
          <w:tcPr>
            <w:tcW w:w="3227" w:type="dxa"/>
          </w:tcPr>
          <w:p w14:paraId="56FF80CB" w14:textId="77777777" w:rsidR="00D85CF8" w:rsidRPr="00E14CA6" w:rsidRDefault="00D85CF8" w:rsidP="00D85CF8">
            <w:pPr>
              <w:spacing w:line="256" w:lineRule="auto"/>
              <w:rPr>
                <w:rFonts w:ascii="Times New Roman" w:eastAsia="Times New Roman" w:hAnsi="Times New Roman" w:cs="Times New Roman"/>
                <w:b/>
                <w:sz w:val="28"/>
                <w:szCs w:val="28"/>
                <w:lang w:val="uk-UA"/>
              </w:rPr>
            </w:pPr>
            <w:r w:rsidRPr="00E14CA6">
              <w:rPr>
                <w:rFonts w:ascii="Times New Roman" w:hAnsi="Times New Roman" w:cs="Times New Roman"/>
                <w:b/>
                <w:sz w:val="28"/>
                <w:szCs w:val="28"/>
                <w:lang w:val="uk-UA"/>
              </w:rPr>
              <w:lastRenderedPageBreak/>
              <w:t>Ушакова Наталья Ивановна</w:t>
            </w:r>
          </w:p>
          <w:p w14:paraId="22FCE189" w14:textId="77777777" w:rsidR="00D85CF8" w:rsidRPr="00E14CA6" w:rsidRDefault="00D85CF8" w:rsidP="00D85CF8">
            <w:pPr>
              <w:spacing w:line="256" w:lineRule="auto"/>
              <w:rPr>
                <w:rFonts w:ascii="Times New Roman" w:eastAsia="Times New Roman" w:hAnsi="Times New Roman" w:cs="Times New Roman"/>
                <w:b/>
                <w:sz w:val="28"/>
                <w:szCs w:val="28"/>
                <w:lang w:val="uk-UA"/>
              </w:rPr>
            </w:pPr>
          </w:p>
        </w:tc>
        <w:tc>
          <w:tcPr>
            <w:tcW w:w="6626" w:type="dxa"/>
          </w:tcPr>
          <w:p w14:paraId="5A650CED" w14:textId="77777777" w:rsidR="002D78A0" w:rsidRPr="002D78A0" w:rsidRDefault="002D78A0" w:rsidP="002D78A0">
            <w:pPr>
              <w:jc w:val="both"/>
              <w:rPr>
                <w:rFonts w:ascii="Times New Roman" w:hAnsi="Times New Roman" w:cs="Times New Roman"/>
                <w:sz w:val="28"/>
                <w:szCs w:val="28"/>
              </w:rPr>
            </w:pPr>
            <w:r w:rsidRPr="002D78A0">
              <w:rPr>
                <w:rFonts w:ascii="Times New Roman" w:hAnsi="Times New Roman" w:cs="Times New Roman"/>
                <w:sz w:val="28"/>
                <w:szCs w:val="28"/>
              </w:rPr>
              <w:t xml:space="preserve">пгт Петровка </w:t>
            </w:r>
          </w:p>
          <w:p w14:paraId="71ADB6DD" w14:textId="77777777" w:rsidR="002D78A0" w:rsidRPr="002D78A0" w:rsidRDefault="002D78A0" w:rsidP="002D78A0">
            <w:pPr>
              <w:jc w:val="both"/>
              <w:rPr>
                <w:rFonts w:ascii="Times New Roman" w:hAnsi="Times New Roman" w:cs="Times New Roman"/>
                <w:sz w:val="28"/>
                <w:szCs w:val="28"/>
              </w:rPr>
            </w:pPr>
            <w:r w:rsidRPr="002D78A0">
              <w:rPr>
                <w:rFonts w:ascii="Times New Roman" w:hAnsi="Times New Roman" w:cs="Times New Roman"/>
                <w:sz w:val="28"/>
                <w:szCs w:val="28"/>
              </w:rPr>
              <w:t xml:space="preserve">Границы участка: пгт Петровка - кв. Молодёжный; ул. Больничная; ул. Ворошилова (Любовника Антона); ул. Гагарина; ул. Заречная; ул. Зелёная; ул. Кирова (Мира): 54А-203; ул. Клочко (Садовая): 104-329; ул. Коминтерна (Славянская); ул. Луговая; ул. Набережная; ул. Новостройная; ул. Озёрная; ул. Петровского (Петровская): 91-190; ул. Совхозная (Аграрная); ул. Степная; ул. Суворова; ул. Юбилейная; пер.1-й Заречный; пер. 1-й Садовый; пер. 1-й Степной; пер. 2-й Заречный; пер. 2-й Кировский (Мирный второй); пер. 2-й Садовый; пер. 2-й Степной; пер.3-й Кировский (Мирный третий); пер. 3-й Садовый; пер. 4-й Кировский (Мирный четвёртый); пер. 4-й Садовый; пер. 5-й Садовый; пер. Восточный; пер. Киевский; пер. Северный </w:t>
            </w:r>
          </w:p>
          <w:p w14:paraId="304D232A" w14:textId="77777777" w:rsidR="00D85CF8" w:rsidRDefault="002D78A0" w:rsidP="002D78A0">
            <w:pPr>
              <w:jc w:val="both"/>
              <w:rPr>
                <w:rFonts w:ascii="Times New Roman" w:hAnsi="Times New Roman" w:cs="Times New Roman"/>
                <w:sz w:val="28"/>
                <w:szCs w:val="28"/>
              </w:rPr>
            </w:pPr>
            <w:r w:rsidRPr="002D78A0">
              <w:rPr>
                <w:rFonts w:ascii="Times New Roman" w:hAnsi="Times New Roman" w:cs="Times New Roman"/>
                <w:sz w:val="28"/>
                <w:szCs w:val="28"/>
              </w:rPr>
              <w:t>с. Войтово.</w:t>
            </w:r>
          </w:p>
        </w:tc>
      </w:tr>
      <w:tr w:rsidR="00D85CF8" w14:paraId="74750F39" w14:textId="77777777" w:rsidTr="009C5B4D">
        <w:tc>
          <w:tcPr>
            <w:tcW w:w="3227" w:type="dxa"/>
          </w:tcPr>
          <w:p w14:paraId="416F64D8" w14:textId="77777777" w:rsidR="00D85CF8" w:rsidRPr="00E14CA6" w:rsidRDefault="00D85CF8" w:rsidP="00D85CF8">
            <w:pPr>
              <w:spacing w:line="256" w:lineRule="auto"/>
              <w:rPr>
                <w:rFonts w:ascii="Times New Roman" w:eastAsia="Times New Roman" w:hAnsi="Times New Roman" w:cs="Times New Roman"/>
                <w:b/>
                <w:sz w:val="28"/>
                <w:szCs w:val="28"/>
                <w:lang w:val="uk-UA"/>
              </w:rPr>
            </w:pPr>
            <w:r w:rsidRPr="00E14CA6">
              <w:rPr>
                <w:rFonts w:ascii="Times New Roman" w:hAnsi="Times New Roman" w:cs="Times New Roman"/>
                <w:b/>
                <w:sz w:val="28"/>
                <w:szCs w:val="28"/>
                <w:lang w:val="uk-UA"/>
              </w:rPr>
              <w:t>Фатнева Лариса Анатольевна</w:t>
            </w:r>
          </w:p>
          <w:p w14:paraId="697C9765" w14:textId="77777777" w:rsidR="00D85CF8" w:rsidRPr="00E14CA6" w:rsidRDefault="00D85CF8" w:rsidP="00D85CF8">
            <w:pPr>
              <w:spacing w:line="256" w:lineRule="auto"/>
              <w:rPr>
                <w:rFonts w:ascii="Times New Roman" w:eastAsia="Times New Roman" w:hAnsi="Times New Roman" w:cs="Times New Roman"/>
                <w:b/>
                <w:sz w:val="28"/>
                <w:szCs w:val="28"/>
                <w:lang w:val="uk-UA"/>
              </w:rPr>
            </w:pPr>
          </w:p>
        </w:tc>
        <w:tc>
          <w:tcPr>
            <w:tcW w:w="6626" w:type="dxa"/>
          </w:tcPr>
          <w:p w14:paraId="6BC8F13A" w14:textId="77777777" w:rsidR="00E14CA6" w:rsidRPr="00E14CA6" w:rsidRDefault="00E14CA6" w:rsidP="00E14CA6">
            <w:pPr>
              <w:jc w:val="both"/>
              <w:rPr>
                <w:rFonts w:ascii="Times New Roman" w:hAnsi="Times New Roman" w:cs="Times New Roman"/>
                <w:sz w:val="28"/>
                <w:szCs w:val="28"/>
              </w:rPr>
            </w:pPr>
            <w:r w:rsidRPr="00E14CA6">
              <w:rPr>
                <w:rFonts w:ascii="Times New Roman" w:hAnsi="Times New Roman" w:cs="Times New Roman"/>
                <w:sz w:val="28"/>
                <w:szCs w:val="28"/>
              </w:rPr>
              <w:t>пгт Станица Луганская</w:t>
            </w:r>
          </w:p>
          <w:p w14:paraId="16DB41B9" w14:textId="77777777" w:rsidR="00D85CF8" w:rsidRDefault="00E14CA6" w:rsidP="00E14CA6">
            <w:pPr>
              <w:jc w:val="both"/>
              <w:rPr>
                <w:rFonts w:ascii="Times New Roman" w:hAnsi="Times New Roman" w:cs="Times New Roman"/>
                <w:sz w:val="28"/>
                <w:szCs w:val="28"/>
              </w:rPr>
            </w:pPr>
            <w:r w:rsidRPr="00E14CA6">
              <w:rPr>
                <w:rFonts w:ascii="Times New Roman" w:hAnsi="Times New Roman" w:cs="Times New Roman"/>
                <w:sz w:val="28"/>
                <w:szCs w:val="28"/>
              </w:rPr>
              <w:t>Границы участка: микрорайон Железнодорожников; ул. Мира; ул. Озёрная; ул. Пионерская (Деповская); ул. Рубежная; ул. Сосновая; ул. Чкалова; ул. Школьная; пер. 1-й Рубежный; пер. 2-й Рубежный; пер. Сосновый; пер. Школьный; проезд Пионерский (Деповской); проезд Школьный.</w:t>
            </w:r>
          </w:p>
        </w:tc>
      </w:tr>
    </w:tbl>
    <w:p w14:paraId="49D606AD" w14:textId="77777777" w:rsidR="00D85CF8" w:rsidRPr="00D85CF8" w:rsidRDefault="00D85CF8" w:rsidP="008E104D">
      <w:pPr>
        <w:spacing w:after="0" w:line="240" w:lineRule="auto"/>
        <w:jc w:val="center"/>
        <w:rPr>
          <w:rFonts w:ascii="Times New Roman" w:hAnsi="Times New Roman" w:cs="Times New Roman"/>
          <w:sz w:val="28"/>
          <w:szCs w:val="28"/>
        </w:rPr>
      </w:pPr>
    </w:p>
    <w:sectPr w:rsidR="00D85CF8" w:rsidRPr="00D85CF8" w:rsidSect="00EF2CC9">
      <w:pgSz w:w="11905" w:h="16838"/>
      <w:pgMar w:top="1134" w:right="567" w:bottom="1134" w:left="1701" w:header="51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0474C" w14:textId="77777777" w:rsidR="00D44949" w:rsidRDefault="00D44949" w:rsidP="005336B6">
      <w:pPr>
        <w:spacing w:after="0" w:line="240" w:lineRule="auto"/>
      </w:pPr>
      <w:r>
        <w:separator/>
      </w:r>
    </w:p>
  </w:endnote>
  <w:endnote w:type="continuationSeparator" w:id="0">
    <w:p w14:paraId="2EDC3D02" w14:textId="77777777" w:rsidR="00D44949" w:rsidRDefault="00D44949" w:rsidP="00533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D49B5" w14:textId="77777777" w:rsidR="00D44949" w:rsidRDefault="00D44949" w:rsidP="005336B6">
      <w:pPr>
        <w:spacing w:after="0" w:line="240" w:lineRule="auto"/>
      </w:pPr>
      <w:r>
        <w:separator/>
      </w:r>
    </w:p>
  </w:footnote>
  <w:footnote w:type="continuationSeparator" w:id="0">
    <w:p w14:paraId="6D3AD2FD" w14:textId="77777777" w:rsidR="00D44949" w:rsidRDefault="00D44949" w:rsidP="00533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819105931"/>
      <w:docPartObj>
        <w:docPartGallery w:val="Page Numbers (Top of Page)"/>
        <w:docPartUnique/>
      </w:docPartObj>
    </w:sdtPr>
    <w:sdtEndPr/>
    <w:sdtContent>
      <w:p w14:paraId="66951B11" w14:textId="77777777" w:rsidR="004A35FA" w:rsidRPr="004A35FA" w:rsidRDefault="0000126E">
        <w:pPr>
          <w:pStyle w:val="a5"/>
          <w:jc w:val="center"/>
          <w:rPr>
            <w:rFonts w:ascii="Times New Roman" w:hAnsi="Times New Roman" w:cs="Times New Roman"/>
          </w:rPr>
        </w:pPr>
        <w:r w:rsidRPr="004A35FA">
          <w:rPr>
            <w:rFonts w:ascii="Times New Roman" w:hAnsi="Times New Roman" w:cs="Times New Roman"/>
          </w:rPr>
          <w:fldChar w:fldCharType="begin"/>
        </w:r>
        <w:r w:rsidR="004A35FA" w:rsidRPr="004A35FA">
          <w:rPr>
            <w:rFonts w:ascii="Times New Roman" w:hAnsi="Times New Roman" w:cs="Times New Roman"/>
          </w:rPr>
          <w:instrText>PAGE   \* MERGEFORMAT</w:instrText>
        </w:r>
        <w:r w:rsidRPr="004A35FA">
          <w:rPr>
            <w:rFonts w:ascii="Times New Roman" w:hAnsi="Times New Roman" w:cs="Times New Roman"/>
          </w:rPr>
          <w:fldChar w:fldCharType="separate"/>
        </w:r>
        <w:r w:rsidR="00CB65B1">
          <w:rPr>
            <w:rFonts w:ascii="Times New Roman" w:hAnsi="Times New Roman" w:cs="Times New Roman"/>
            <w:noProof/>
          </w:rPr>
          <w:t>5</w:t>
        </w:r>
        <w:r w:rsidRPr="004A35FA">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36E6A"/>
    <w:multiLevelType w:val="hybridMultilevel"/>
    <w:tmpl w:val="384AE53C"/>
    <w:lvl w:ilvl="0" w:tplc="6FA68D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9B5"/>
    <w:rsid w:val="0000126E"/>
    <w:rsid w:val="00012B57"/>
    <w:rsid w:val="00074ACD"/>
    <w:rsid w:val="00082E58"/>
    <w:rsid w:val="00084320"/>
    <w:rsid w:val="00097E0D"/>
    <w:rsid w:val="000F4068"/>
    <w:rsid w:val="00113E53"/>
    <w:rsid w:val="00134073"/>
    <w:rsid w:val="00153803"/>
    <w:rsid w:val="001A2008"/>
    <w:rsid w:val="001B7B5E"/>
    <w:rsid w:val="00213129"/>
    <w:rsid w:val="00221D38"/>
    <w:rsid w:val="00254757"/>
    <w:rsid w:val="002B202A"/>
    <w:rsid w:val="002D78A0"/>
    <w:rsid w:val="00320434"/>
    <w:rsid w:val="00357680"/>
    <w:rsid w:val="003665CD"/>
    <w:rsid w:val="003C40B7"/>
    <w:rsid w:val="0041305A"/>
    <w:rsid w:val="0041369D"/>
    <w:rsid w:val="004535B7"/>
    <w:rsid w:val="00467BEE"/>
    <w:rsid w:val="004A2CE8"/>
    <w:rsid w:val="004A35FA"/>
    <w:rsid w:val="004A5540"/>
    <w:rsid w:val="004C0589"/>
    <w:rsid w:val="004D2DF8"/>
    <w:rsid w:val="004E04EF"/>
    <w:rsid w:val="005019D9"/>
    <w:rsid w:val="00502E97"/>
    <w:rsid w:val="005336B6"/>
    <w:rsid w:val="00563A38"/>
    <w:rsid w:val="00583DD3"/>
    <w:rsid w:val="005B4A2C"/>
    <w:rsid w:val="005C5248"/>
    <w:rsid w:val="005F61DD"/>
    <w:rsid w:val="00617DE2"/>
    <w:rsid w:val="006343FE"/>
    <w:rsid w:val="0064757B"/>
    <w:rsid w:val="00667DFD"/>
    <w:rsid w:val="0068515E"/>
    <w:rsid w:val="00697BE8"/>
    <w:rsid w:val="006A1B8F"/>
    <w:rsid w:val="006C6BDA"/>
    <w:rsid w:val="006E1691"/>
    <w:rsid w:val="00715FDD"/>
    <w:rsid w:val="00725CD8"/>
    <w:rsid w:val="007347B0"/>
    <w:rsid w:val="007519B5"/>
    <w:rsid w:val="00781D52"/>
    <w:rsid w:val="00785757"/>
    <w:rsid w:val="00793771"/>
    <w:rsid w:val="007B7E2B"/>
    <w:rsid w:val="007E15DC"/>
    <w:rsid w:val="007F22D7"/>
    <w:rsid w:val="00816AEA"/>
    <w:rsid w:val="00823A3F"/>
    <w:rsid w:val="00842EDB"/>
    <w:rsid w:val="00845691"/>
    <w:rsid w:val="008569DC"/>
    <w:rsid w:val="008B5506"/>
    <w:rsid w:val="008D6420"/>
    <w:rsid w:val="008E104D"/>
    <w:rsid w:val="008E4D35"/>
    <w:rsid w:val="00902979"/>
    <w:rsid w:val="00905D83"/>
    <w:rsid w:val="00911E6C"/>
    <w:rsid w:val="009567DD"/>
    <w:rsid w:val="00973ED5"/>
    <w:rsid w:val="009841B7"/>
    <w:rsid w:val="009A11DE"/>
    <w:rsid w:val="009C0B41"/>
    <w:rsid w:val="009C5B4D"/>
    <w:rsid w:val="00A31D9C"/>
    <w:rsid w:val="00A66BC0"/>
    <w:rsid w:val="00A91E3B"/>
    <w:rsid w:val="00A96AA6"/>
    <w:rsid w:val="00AC5CB7"/>
    <w:rsid w:val="00AF3B10"/>
    <w:rsid w:val="00B2752F"/>
    <w:rsid w:val="00B378D3"/>
    <w:rsid w:val="00B65297"/>
    <w:rsid w:val="00B87753"/>
    <w:rsid w:val="00BB3528"/>
    <w:rsid w:val="00BC0D50"/>
    <w:rsid w:val="00BE3CA9"/>
    <w:rsid w:val="00C21113"/>
    <w:rsid w:val="00CB65B1"/>
    <w:rsid w:val="00CC408A"/>
    <w:rsid w:val="00CE5524"/>
    <w:rsid w:val="00D0639A"/>
    <w:rsid w:val="00D11937"/>
    <w:rsid w:val="00D428BB"/>
    <w:rsid w:val="00D44949"/>
    <w:rsid w:val="00D53046"/>
    <w:rsid w:val="00D6599E"/>
    <w:rsid w:val="00D7439D"/>
    <w:rsid w:val="00D85ACB"/>
    <w:rsid w:val="00D85CF8"/>
    <w:rsid w:val="00DA483E"/>
    <w:rsid w:val="00DE4FC9"/>
    <w:rsid w:val="00DE659B"/>
    <w:rsid w:val="00DF7E98"/>
    <w:rsid w:val="00E03E17"/>
    <w:rsid w:val="00E14CA6"/>
    <w:rsid w:val="00E31B39"/>
    <w:rsid w:val="00E3614E"/>
    <w:rsid w:val="00E5553A"/>
    <w:rsid w:val="00E913AA"/>
    <w:rsid w:val="00EA3760"/>
    <w:rsid w:val="00EB0F7D"/>
    <w:rsid w:val="00EF2CC9"/>
    <w:rsid w:val="00F53A25"/>
    <w:rsid w:val="00F55CF5"/>
    <w:rsid w:val="00F65B01"/>
    <w:rsid w:val="00F71673"/>
    <w:rsid w:val="00FB46CE"/>
    <w:rsid w:val="00FD1CC8"/>
    <w:rsid w:val="00FE553C"/>
    <w:rsid w:val="00FE6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553E3"/>
  <w15:docId w15:val="{CF00E72C-E330-40CA-8242-B4C9A67A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2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11DE"/>
    <w:pPr>
      <w:widowControl w:val="0"/>
      <w:autoSpaceDE w:val="0"/>
      <w:autoSpaceDN w:val="0"/>
      <w:spacing w:after="0" w:line="240" w:lineRule="auto"/>
    </w:pPr>
    <w:rPr>
      <w:rFonts w:ascii="Calibri" w:eastAsiaTheme="minorEastAsia" w:hAnsi="Calibri" w:cs="Calibri"/>
      <w:lang w:eastAsia="ru-RU"/>
    </w:rPr>
  </w:style>
  <w:style w:type="paragraph" w:styleId="a3">
    <w:name w:val="Normal (Web)"/>
    <w:basedOn w:val="a"/>
    <w:uiPriority w:val="99"/>
    <w:semiHidden/>
    <w:unhideWhenUsed/>
    <w:rsid w:val="00911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11E6C"/>
    <w:rPr>
      <w:color w:val="0000FF"/>
      <w:u w:val="single"/>
    </w:rPr>
  </w:style>
  <w:style w:type="paragraph" w:styleId="a5">
    <w:name w:val="header"/>
    <w:basedOn w:val="a"/>
    <w:link w:val="a6"/>
    <w:uiPriority w:val="99"/>
    <w:unhideWhenUsed/>
    <w:rsid w:val="005336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36B6"/>
  </w:style>
  <w:style w:type="paragraph" w:styleId="a7">
    <w:name w:val="footer"/>
    <w:basedOn w:val="a"/>
    <w:link w:val="a8"/>
    <w:uiPriority w:val="99"/>
    <w:unhideWhenUsed/>
    <w:rsid w:val="005336B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36B6"/>
  </w:style>
  <w:style w:type="paragraph" w:styleId="a9">
    <w:name w:val="List Paragraph"/>
    <w:basedOn w:val="a"/>
    <w:uiPriority w:val="34"/>
    <w:qFormat/>
    <w:rsid w:val="006A1B8F"/>
    <w:pPr>
      <w:ind w:left="720"/>
      <w:contextualSpacing/>
    </w:pPr>
  </w:style>
  <w:style w:type="table" w:styleId="aa">
    <w:name w:val="Table Grid"/>
    <w:basedOn w:val="a1"/>
    <w:uiPriority w:val="39"/>
    <w:rsid w:val="00FD1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0347">
      <w:bodyDiv w:val="1"/>
      <w:marLeft w:val="0"/>
      <w:marRight w:val="0"/>
      <w:marTop w:val="0"/>
      <w:marBottom w:val="0"/>
      <w:divBdr>
        <w:top w:val="none" w:sz="0" w:space="0" w:color="auto"/>
        <w:left w:val="none" w:sz="0" w:space="0" w:color="auto"/>
        <w:bottom w:val="none" w:sz="0" w:space="0" w:color="auto"/>
        <w:right w:val="none" w:sz="0" w:space="0" w:color="auto"/>
      </w:divBdr>
    </w:div>
    <w:div w:id="400835655">
      <w:bodyDiv w:val="1"/>
      <w:marLeft w:val="0"/>
      <w:marRight w:val="0"/>
      <w:marTop w:val="0"/>
      <w:marBottom w:val="0"/>
      <w:divBdr>
        <w:top w:val="none" w:sz="0" w:space="0" w:color="auto"/>
        <w:left w:val="none" w:sz="0" w:space="0" w:color="auto"/>
        <w:bottom w:val="none" w:sz="0" w:space="0" w:color="auto"/>
        <w:right w:val="none" w:sz="0" w:space="0" w:color="auto"/>
      </w:divBdr>
    </w:div>
    <w:div w:id="580529795">
      <w:bodyDiv w:val="1"/>
      <w:marLeft w:val="0"/>
      <w:marRight w:val="0"/>
      <w:marTop w:val="0"/>
      <w:marBottom w:val="0"/>
      <w:divBdr>
        <w:top w:val="none" w:sz="0" w:space="0" w:color="auto"/>
        <w:left w:val="none" w:sz="0" w:space="0" w:color="auto"/>
        <w:bottom w:val="none" w:sz="0" w:space="0" w:color="auto"/>
        <w:right w:val="none" w:sz="0" w:space="0" w:color="auto"/>
      </w:divBdr>
    </w:div>
    <w:div w:id="651560688">
      <w:bodyDiv w:val="1"/>
      <w:marLeft w:val="0"/>
      <w:marRight w:val="0"/>
      <w:marTop w:val="0"/>
      <w:marBottom w:val="0"/>
      <w:divBdr>
        <w:top w:val="none" w:sz="0" w:space="0" w:color="auto"/>
        <w:left w:val="none" w:sz="0" w:space="0" w:color="auto"/>
        <w:bottom w:val="none" w:sz="0" w:space="0" w:color="auto"/>
        <w:right w:val="none" w:sz="0" w:space="0" w:color="auto"/>
      </w:divBdr>
    </w:div>
    <w:div w:id="1265457658">
      <w:bodyDiv w:val="1"/>
      <w:marLeft w:val="0"/>
      <w:marRight w:val="0"/>
      <w:marTop w:val="0"/>
      <w:marBottom w:val="0"/>
      <w:divBdr>
        <w:top w:val="none" w:sz="0" w:space="0" w:color="auto"/>
        <w:left w:val="none" w:sz="0" w:space="0" w:color="auto"/>
        <w:bottom w:val="none" w:sz="0" w:space="0" w:color="auto"/>
        <w:right w:val="none" w:sz="0" w:space="0" w:color="auto"/>
      </w:divBdr>
    </w:div>
    <w:div w:id="1267931090">
      <w:bodyDiv w:val="1"/>
      <w:marLeft w:val="0"/>
      <w:marRight w:val="0"/>
      <w:marTop w:val="0"/>
      <w:marBottom w:val="0"/>
      <w:divBdr>
        <w:top w:val="none" w:sz="0" w:space="0" w:color="auto"/>
        <w:left w:val="none" w:sz="0" w:space="0" w:color="auto"/>
        <w:bottom w:val="none" w:sz="0" w:space="0" w:color="auto"/>
        <w:right w:val="none" w:sz="0" w:space="0" w:color="auto"/>
      </w:divBdr>
      <w:divsChild>
        <w:div w:id="352456820">
          <w:marLeft w:val="0"/>
          <w:marRight w:val="0"/>
          <w:marTop w:val="0"/>
          <w:marBottom w:val="0"/>
          <w:divBdr>
            <w:top w:val="none" w:sz="0" w:space="0" w:color="auto"/>
            <w:left w:val="none" w:sz="0" w:space="0" w:color="auto"/>
            <w:bottom w:val="none" w:sz="0" w:space="0" w:color="auto"/>
            <w:right w:val="none" w:sz="0" w:space="0" w:color="auto"/>
          </w:divBdr>
        </w:div>
      </w:divsChild>
    </w:div>
    <w:div w:id="1379083355">
      <w:bodyDiv w:val="1"/>
      <w:marLeft w:val="0"/>
      <w:marRight w:val="0"/>
      <w:marTop w:val="0"/>
      <w:marBottom w:val="0"/>
      <w:divBdr>
        <w:top w:val="none" w:sz="0" w:space="0" w:color="auto"/>
        <w:left w:val="none" w:sz="0" w:space="0" w:color="auto"/>
        <w:bottom w:val="none" w:sz="0" w:space="0" w:color="auto"/>
        <w:right w:val="none" w:sz="0" w:space="0" w:color="auto"/>
      </w:divBdr>
    </w:div>
    <w:div w:id="1496338977">
      <w:bodyDiv w:val="1"/>
      <w:marLeft w:val="0"/>
      <w:marRight w:val="0"/>
      <w:marTop w:val="0"/>
      <w:marBottom w:val="0"/>
      <w:divBdr>
        <w:top w:val="none" w:sz="0" w:space="0" w:color="auto"/>
        <w:left w:val="none" w:sz="0" w:space="0" w:color="auto"/>
        <w:bottom w:val="none" w:sz="0" w:space="0" w:color="auto"/>
        <w:right w:val="none" w:sz="0" w:space="0" w:color="auto"/>
      </w:divBdr>
    </w:div>
    <w:div w:id="178423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F9A60-CFAE-4241-A21F-F780E5413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1305</Words>
  <Characters>7440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A. Klishina</dc:creator>
  <cp:lastModifiedBy>user</cp:lastModifiedBy>
  <cp:revision>7</cp:revision>
  <cp:lastPrinted>2024-08-29T12:49:00Z</cp:lastPrinted>
  <dcterms:created xsi:type="dcterms:W3CDTF">2024-02-07T08:21:00Z</dcterms:created>
  <dcterms:modified xsi:type="dcterms:W3CDTF">2025-01-14T06:23:00Z</dcterms:modified>
</cp:coreProperties>
</file>