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EE3BF" w14:textId="39F30E94" w:rsidR="009E1183" w:rsidRDefault="009E1183" w:rsidP="00BE5498">
      <w:pPr>
        <w:pStyle w:val="af0"/>
        <w:jc w:val="center"/>
        <w:rPr>
          <w:b/>
          <w:szCs w:val="28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 wp14:anchorId="429ACA52" wp14:editId="475072BF">
            <wp:extent cx="564323" cy="747422"/>
            <wp:effectExtent l="0" t="0" r="7620" b="0"/>
            <wp:docPr id="2" name="Рисунок 2" descr="C:\Users\I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Picture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8" cy="74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9CC9" w14:textId="560EEC4B" w:rsidR="00BE5498" w:rsidRPr="0004545A" w:rsidRDefault="000A6749" w:rsidP="00BE5498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F959F4">
        <w:rPr>
          <w:b/>
          <w:szCs w:val="28"/>
        </w:rPr>
        <w:t xml:space="preserve"> М</w:t>
      </w:r>
      <w:r w:rsidR="00BE5498" w:rsidRPr="0004545A">
        <w:rPr>
          <w:b/>
          <w:szCs w:val="28"/>
        </w:rPr>
        <w:t xml:space="preserve">УНИЦИПАЛЬНОГО ОКРУГА </w:t>
      </w:r>
    </w:p>
    <w:p w14:paraId="31C2AD54" w14:textId="77777777" w:rsidR="00BE5498" w:rsidRPr="0004545A" w:rsidRDefault="00BE5498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 xml:space="preserve">МУНИЦИПАЛЬНОЕ ОБРАЗОВАНИЕ </w:t>
      </w:r>
    </w:p>
    <w:p w14:paraId="14802EFC" w14:textId="150ED14E" w:rsidR="00BE5498" w:rsidRPr="0004545A" w:rsidRDefault="00581EB0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>СТАНИЧНО-ЛУГАНСКИЙ</w:t>
      </w:r>
      <w:r w:rsidR="00BE5498" w:rsidRPr="0004545A">
        <w:rPr>
          <w:b/>
          <w:szCs w:val="28"/>
        </w:rPr>
        <w:t xml:space="preserve"> МУНИЦИПАЛЬНЫЙ ОКРУГ </w:t>
      </w:r>
    </w:p>
    <w:p w14:paraId="14972742" w14:textId="77777777" w:rsidR="00BE5498" w:rsidRPr="0004545A" w:rsidRDefault="00BE5498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>ЛУГАНСКОЙ НАРОДНОЙ РЕСПУБЛИКИ</w:t>
      </w:r>
    </w:p>
    <w:p w14:paraId="21E3668B" w14:textId="4D66C319" w:rsidR="005A464B" w:rsidRPr="0004545A" w:rsidRDefault="005A464B" w:rsidP="00741DBF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14:paraId="1D95E7B9" w14:textId="5E4F9E0A" w:rsidR="0019097D" w:rsidRPr="0004545A" w:rsidRDefault="00F959F4" w:rsidP="00741DBF">
      <w:pPr>
        <w:widowControl w:val="0"/>
        <w:suppressAutoHyphens/>
        <w:jc w:val="center"/>
        <w:rPr>
          <w:rFonts w:eastAsia="Lucida Sans Unicode"/>
          <w:b/>
          <w:bCs/>
          <w:color w:val="000000"/>
          <w:sz w:val="32"/>
          <w:szCs w:val="32"/>
          <w:lang w:eastAsia="ru-RU"/>
        </w:rPr>
      </w:pPr>
      <w:r>
        <w:rPr>
          <w:rFonts w:eastAsia="Lucida Sans Unicode"/>
          <w:b/>
          <w:bCs/>
          <w:color w:val="000000"/>
          <w:sz w:val="32"/>
          <w:szCs w:val="32"/>
          <w:lang w:eastAsia="ru-RU"/>
        </w:rPr>
        <w:t>ПОСТАНОВЛ</w:t>
      </w:r>
      <w:r w:rsidR="0019097D" w:rsidRPr="0004545A">
        <w:rPr>
          <w:rFonts w:eastAsia="Lucida Sans Unicode"/>
          <w:b/>
          <w:bCs/>
          <w:color w:val="000000"/>
          <w:sz w:val="32"/>
          <w:szCs w:val="32"/>
          <w:lang w:eastAsia="ru-RU"/>
        </w:rPr>
        <w:t>ЕНИЕ</w:t>
      </w:r>
    </w:p>
    <w:p w14:paraId="48FFEA1F" w14:textId="46850743" w:rsidR="00EA6124" w:rsidRPr="00143311" w:rsidRDefault="00EA6124" w:rsidP="00741DBF">
      <w:pPr>
        <w:widowControl w:val="0"/>
        <w:suppressAutoHyphens/>
        <w:jc w:val="center"/>
        <w:rPr>
          <w:rFonts w:eastAsia="Lucida Sans Unicode"/>
          <w:color w:val="000000"/>
          <w:sz w:val="26"/>
          <w:szCs w:val="26"/>
          <w:lang w:eastAsia="ru-RU"/>
        </w:rPr>
      </w:pPr>
    </w:p>
    <w:p w14:paraId="1FC0C148" w14:textId="230D61F3" w:rsidR="00EA6124" w:rsidRPr="0004545A" w:rsidRDefault="00741DBF" w:rsidP="00741DBF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04545A">
        <w:rPr>
          <w:rFonts w:eastAsia="Lucida Sans Unicode"/>
          <w:lang w:eastAsia="ru-RU"/>
        </w:rPr>
        <w:t>____</w:t>
      </w:r>
      <w:r w:rsidR="000D023A">
        <w:rPr>
          <w:rFonts w:eastAsia="Lucida Sans Unicode"/>
          <w:lang w:eastAsia="ru-RU"/>
        </w:rPr>
        <w:t>28 января 2025 года____</w:t>
      </w:r>
      <w:r w:rsidR="000D023A">
        <w:rPr>
          <w:rFonts w:eastAsia="Lucida Sans Unicode"/>
          <w:lang w:eastAsia="ru-RU"/>
        </w:rPr>
        <w:tab/>
      </w:r>
      <w:r w:rsidR="000D023A">
        <w:rPr>
          <w:rFonts w:eastAsia="Lucida Sans Unicode"/>
          <w:lang w:eastAsia="ru-RU"/>
        </w:rPr>
        <w:tab/>
      </w:r>
      <w:r w:rsidR="000D023A">
        <w:rPr>
          <w:rFonts w:eastAsia="Lucida Sans Unicode"/>
          <w:lang w:eastAsia="ru-RU"/>
        </w:rPr>
        <w:tab/>
      </w:r>
      <w:r w:rsidR="000D023A">
        <w:rPr>
          <w:rFonts w:eastAsia="Lucida Sans Unicode"/>
          <w:lang w:eastAsia="ru-RU"/>
        </w:rPr>
        <w:tab/>
      </w:r>
      <w:bookmarkStart w:id="0" w:name="_GoBack"/>
      <w:bookmarkEnd w:id="0"/>
      <w:r w:rsidR="00862824">
        <w:rPr>
          <w:rFonts w:eastAsia="Lucida Sans Unicode"/>
          <w:lang w:eastAsia="ru-RU"/>
        </w:rPr>
        <w:tab/>
      </w:r>
      <w:r w:rsidR="00862824">
        <w:rPr>
          <w:rFonts w:eastAsia="Lucida Sans Unicode"/>
          <w:lang w:eastAsia="ru-RU"/>
        </w:rPr>
        <w:tab/>
      </w:r>
      <w:r w:rsidR="00862824">
        <w:rPr>
          <w:rFonts w:eastAsia="Lucida Sans Unicode"/>
          <w:lang w:eastAsia="ru-RU"/>
        </w:rPr>
        <w:tab/>
      </w:r>
      <w:r w:rsidRPr="0004545A">
        <w:rPr>
          <w:rFonts w:eastAsia="Lucida Sans Unicode"/>
          <w:lang w:eastAsia="ru-RU"/>
        </w:rPr>
        <w:tab/>
      </w:r>
      <w:r w:rsidR="000D023A">
        <w:rPr>
          <w:rFonts w:eastAsia="Lucida Sans Unicode"/>
          <w:lang w:eastAsia="ru-RU"/>
        </w:rPr>
        <w:t>№ 25</w:t>
      </w:r>
    </w:p>
    <w:p w14:paraId="7952D11C" w14:textId="792D2777" w:rsidR="00581EB0" w:rsidRPr="0004545A" w:rsidRDefault="00581EB0" w:rsidP="00741DBF">
      <w:pPr>
        <w:widowControl w:val="0"/>
        <w:suppressAutoHyphens/>
        <w:jc w:val="center"/>
        <w:rPr>
          <w:rFonts w:eastAsia="Lucida Sans Unicode"/>
          <w:sz w:val="16"/>
          <w:szCs w:val="16"/>
          <w:lang w:eastAsia="ru-RU"/>
        </w:rPr>
      </w:pPr>
    </w:p>
    <w:p w14:paraId="544FE9A7" w14:textId="1E306DAC" w:rsidR="00581EB0" w:rsidRPr="0004545A" w:rsidRDefault="00395A7B" w:rsidP="00741DBF">
      <w:pPr>
        <w:widowControl w:val="0"/>
        <w:suppressAutoHyphens/>
        <w:jc w:val="center"/>
        <w:rPr>
          <w:rFonts w:eastAsia="Lucida Sans Unicode"/>
          <w:sz w:val="26"/>
          <w:szCs w:val="26"/>
          <w:lang w:eastAsia="ru-RU"/>
        </w:rPr>
      </w:pPr>
      <w:r w:rsidRPr="0004545A">
        <w:rPr>
          <w:rFonts w:eastAsia="Lucida Sans Unicode"/>
          <w:sz w:val="26"/>
          <w:szCs w:val="26"/>
          <w:lang w:eastAsia="ru-RU"/>
        </w:rPr>
        <w:t xml:space="preserve">    </w:t>
      </w:r>
      <w:r w:rsidR="00581EB0" w:rsidRPr="0004545A">
        <w:rPr>
          <w:rFonts w:eastAsia="Lucida Sans Unicode"/>
          <w:sz w:val="26"/>
          <w:szCs w:val="26"/>
          <w:lang w:eastAsia="ru-RU"/>
        </w:rPr>
        <w:t>пгт Станица Луганская</w:t>
      </w:r>
    </w:p>
    <w:p w14:paraId="61C9EB9F" w14:textId="77777777" w:rsidR="005A464B" w:rsidRDefault="005A464B" w:rsidP="00741DBF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ru-RU"/>
        </w:rPr>
      </w:pPr>
    </w:p>
    <w:p w14:paraId="587B84EC" w14:textId="77777777" w:rsidR="00237601" w:rsidRDefault="00F959F4" w:rsidP="000A6544">
      <w:pPr>
        <w:ind w:left="-426"/>
        <w:jc w:val="center"/>
        <w:rPr>
          <w:b/>
        </w:rPr>
      </w:pPr>
      <w:r w:rsidRPr="006154DF">
        <w:rPr>
          <w:rFonts w:eastAsia="Times New Roman"/>
          <w:b/>
          <w:lang w:eastAsia="ru-RU"/>
        </w:rPr>
        <w:t>О</w:t>
      </w:r>
      <w:r w:rsidR="006154DF" w:rsidRPr="006154DF">
        <w:rPr>
          <w:rFonts w:eastAsia="Times New Roman"/>
          <w:b/>
          <w:lang w:eastAsia="ru-RU"/>
        </w:rPr>
        <w:t xml:space="preserve"> </w:t>
      </w:r>
      <w:r w:rsidR="00F265BF">
        <w:rPr>
          <w:rFonts w:eastAsia="Times New Roman"/>
          <w:b/>
          <w:lang w:eastAsia="ru-RU"/>
        </w:rPr>
        <w:t xml:space="preserve">внесении изменений в </w:t>
      </w:r>
      <w:r w:rsidR="00E072FE">
        <w:rPr>
          <w:rFonts w:eastAsia="Times New Roman"/>
          <w:b/>
          <w:lang w:eastAsia="ru-RU"/>
        </w:rPr>
        <w:t xml:space="preserve">постановление </w:t>
      </w:r>
      <w:r w:rsidR="00312D6F">
        <w:rPr>
          <w:b/>
        </w:rPr>
        <w:t xml:space="preserve">Администрации </w:t>
      </w:r>
    </w:p>
    <w:p w14:paraId="42EEFD69" w14:textId="77777777" w:rsidR="00237601" w:rsidRDefault="00E072FE" w:rsidP="000A6544">
      <w:pPr>
        <w:ind w:left="-426"/>
        <w:jc w:val="center"/>
        <w:rPr>
          <w:b/>
        </w:rPr>
      </w:pPr>
      <w:r w:rsidRPr="00E072FE">
        <w:rPr>
          <w:b/>
        </w:rPr>
        <w:t xml:space="preserve">муниципального округа муниципальное образование </w:t>
      </w:r>
      <w:r w:rsidR="00312D6F">
        <w:rPr>
          <w:b/>
        </w:rPr>
        <w:t>Станично-</w:t>
      </w:r>
    </w:p>
    <w:p w14:paraId="3E9FEE45" w14:textId="3C74BF9E" w:rsidR="00312D6F" w:rsidRDefault="00312D6F" w:rsidP="000A6544">
      <w:pPr>
        <w:ind w:left="-426"/>
        <w:jc w:val="center"/>
        <w:rPr>
          <w:b/>
        </w:rPr>
      </w:pPr>
      <w:r>
        <w:rPr>
          <w:b/>
        </w:rPr>
        <w:t xml:space="preserve">Луганский </w:t>
      </w:r>
      <w:r w:rsidR="00E072FE" w:rsidRPr="00E072FE">
        <w:rPr>
          <w:b/>
        </w:rPr>
        <w:t>муниципальный округ Луганской Народной Республики</w:t>
      </w:r>
    </w:p>
    <w:p w14:paraId="10C22999" w14:textId="38AF1545" w:rsidR="00FE010D" w:rsidRPr="002D15A9" w:rsidRDefault="00FE010D" w:rsidP="000A6544">
      <w:pPr>
        <w:ind w:left="-426"/>
        <w:jc w:val="center"/>
        <w:rPr>
          <w:b/>
        </w:rPr>
      </w:pPr>
      <w:r>
        <w:rPr>
          <w:b/>
        </w:rPr>
        <w:t xml:space="preserve">от 17.12.2024 </w:t>
      </w:r>
      <w:r w:rsidR="00E072FE">
        <w:rPr>
          <w:b/>
        </w:rPr>
        <w:t>№ 286 «О создании</w:t>
      </w:r>
      <w:r w:rsidR="006154DF" w:rsidRPr="006154DF">
        <w:rPr>
          <w:rFonts w:eastAsia="Times New Roman"/>
          <w:b/>
          <w:lang w:eastAsia="ru-RU"/>
        </w:rPr>
        <w:t xml:space="preserve"> </w:t>
      </w:r>
      <w:r w:rsidR="006154DF" w:rsidRPr="006154DF">
        <w:rPr>
          <w:b/>
          <w:color w:val="000000"/>
          <w:lang w:bidi="ru-RU"/>
        </w:rPr>
        <w:t xml:space="preserve">комиссии </w:t>
      </w:r>
      <w:r w:rsidR="006154DF" w:rsidRPr="006154DF">
        <w:rPr>
          <w:b/>
        </w:rPr>
        <w:t xml:space="preserve">по установлению фактов проживания граждан в жилых помещениях, находящихся в зоне чрезвычайных ситуаций, нарушения условий их жизнедеятельности в результате чрезвычайных ситуаций и утраты ими имущества первой необходимости в результате чрезвычайных ситуаций природного и техногенного характера на территории </w:t>
      </w:r>
      <w:r w:rsidR="006154DF" w:rsidRPr="006154DF">
        <w:rPr>
          <w:b/>
          <w:bCs/>
          <w:color w:val="000000"/>
          <w:lang w:val="uk-UA"/>
        </w:rPr>
        <w:t>муниципального образования</w:t>
      </w:r>
    </w:p>
    <w:p w14:paraId="3C6E8DD8" w14:textId="2FCFD042" w:rsidR="00FE010D" w:rsidRDefault="006154DF" w:rsidP="000A6544">
      <w:pPr>
        <w:ind w:left="-426"/>
        <w:jc w:val="center"/>
        <w:rPr>
          <w:b/>
          <w:bCs/>
          <w:color w:val="000000"/>
          <w:lang w:val="uk-UA"/>
        </w:rPr>
      </w:pPr>
      <w:r w:rsidRPr="006154DF">
        <w:rPr>
          <w:b/>
          <w:bCs/>
          <w:color w:val="000000"/>
          <w:lang w:val="uk-UA"/>
        </w:rPr>
        <w:t>Станично-Луганский муниципальный округ</w:t>
      </w:r>
    </w:p>
    <w:p w14:paraId="54A34046" w14:textId="784467CA" w:rsidR="006154DF" w:rsidRPr="006154DF" w:rsidRDefault="006154DF" w:rsidP="000A6544">
      <w:pPr>
        <w:ind w:left="-426"/>
        <w:jc w:val="center"/>
        <w:rPr>
          <w:b/>
        </w:rPr>
      </w:pPr>
      <w:r w:rsidRPr="006154DF">
        <w:rPr>
          <w:b/>
          <w:bCs/>
          <w:color w:val="000000"/>
          <w:lang w:val="uk-UA"/>
        </w:rPr>
        <w:t>Луганской Народной Республики</w:t>
      </w:r>
      <w:r w:rsidR="00E072FE">
        <w:rPr>
          <w:b/>
          <w:bCs/>
          <w:color w:val="000000"/>
          <w:lang w:val="uk-UA"/>
        </w:rPr>
        <w:t>»</w:t>
      </w:r>
    </w:p>
    <w:p w14:paraId="5AF005C1" w14:textId="77777777" w:rsidR="00D9709E" w:rsidRDefault="00D9709E" w:rsidP="000A6544">
      <w:pPr>
        <w:ind w:left="-426"/>
        <w:jc w:val="center"/>
        <w:rPr>
          <w:b/>
          <w:sz w:val="24"/>
          <w:szCs w:val="24"/>
        </w:rPr>
      </w:pPr>
    </w:p>
    <w:p w14:paraId="127FC6DB" w14:textId="288D64D0" w:rsidR="00AC7C22" w:rsidRDefault="00FE010D" w:rsidP="00C8378C">
      <w:pPr>
        <w:ind w:firstLine="709"/>
        <w:jc w:val="both"/>
      </w:pPr>
      <w:r>
        <w:rPr>
          <w:rStyle w:val="af8"/>
          <w:rFonts w:eastAsia="Times New Roman"/>
          <w:color w:val="000000"/>
          <w:lang w:eastAsia="ru-RU"/>
        </w:rPr>
        <w:t xml:space="preserve">В соответствии с </w:t>
      </w:r>
      <w:hyperlink r:id="rId10">
        <w:r w:rsidR="00187518">
          <w:rPr>
            <w:rFonts w:eastAsia="Times New Roman"/>
            <w:color w:val="000000"/>
            <w:lang w:eastAsia="ru-RU"/>
          </w:rPr>
          <w:t>Федеральным</w:t>
        </w:r>
        <w:r>
          <w:rPr>
            <w:rFonts w:eastAsia="Times New Roman"/>
            <w:color w:val="000000"/>
            <w:lang w:eastAsia="ru-RU"/>
          </w:rPr>
          <w:t xml:space="preserve"> законом</w:t>
        </w:r>
      </w:hyperlink>
      <w:r w:rsidR="00187518">
        <w:rPr>
          <w:rStyle w:val="af8"/>
          <w:rFonts w:eastAsia="Times New Roman"/>
          <w:color w:val="000000"/>
          <w:lang w:eastAsia="ru-RU"/>
        </w:rPr>
        <w:t xml:space="preserve"> от 21.12.1994 № 68-ФЗ </w:t>
      </w:r>
      <w:r>
        <w:rPr>
          <w:rStyle w:val="af8"/>
          <w:rFonts w:eastAsia="Times New Roman"/>
          <w:color w:val="000000"/>
          <w:lang w:eastAsia="ru-RU"/>
        </w:rPr>
        <w:t xml:space="preserve">«О защите населения и территорий от чрезвычайных ситуаций природного и техногенного характера», </w:t>
      </w:r>
      <w:r w:rsidR="00187518" w:rsidRPr="00187518">
        <w:rPr>
          <w:rStyle w:val="af8"/>
          <w:rFonts w:eastAsia="Times New Roman"/>
          <w:color w:val="000000"/>
          <w:lang w:eastAsia="ru-RU"/>
        </w:rPr>
        <w:t>Федеральным законом</w:t>
      </w:r>
      <w:r w:rsidR="00187518">
        <w:rPr>
          <w:rStyle w:val="af8"/>
          <w:rFonts w:eastAsia="Times New Roman"/>
          <w:color w:val="000000"/>
          <w:lang w:eastAsia="ru-RU"/>
        </w:rPr>
        <w:t xml:space="preserve"> </w:t>
      </w:r>
      <w:r w:rsidRPr="009550D2">
        <w:rPr>
          <w:color w:val="000000" w:themeColor="text1"/>
        </w:rPr>
        <w:t>от 06.10.2003</w:t>
      </w:r>
      <w:r>
        <w:rPr>
          <w:color w:val="000000" w:themeColor="text1"/>
        </w:rPr>
        <w:t xml:space="preserve"> </w:t>
      </w:r>
      <w:r w:rsidRPr="009550D2">
        <w:rPr>
          <w:color w:val="000000" w:themeColor="text1"/>
        </w:rPr>
        <w:t>№</w:t>
      </w:r>
      <w:hyperlink r:id="rId11" w:history="1">
        <w:r w:rsidRPr="009550D2">
          <w:rPr>
            <w:color w:val="000000" w:themeColor="text1"/>
          </w:rPr>
          <w:t xml:space="preserve"> 131-ФЗ</w:t>
        </w:r>
      </w:hyperlink>
      <w:r w:rsidRPr="009550D2">
        <w:rPr>
          <w:color w:val="000000" w:themeColor="text1"/>
        </w:rPr>
        <w:t xml:space="preserve"> «Об общих принципах организации местного самоуправления в Российской Федерации»</w:t>
      </w:r>
      <w:r>
        <w:rPr>
          <w:color w:val="000000" w:themeColor="text1"/>
        </w:rPr>
        <w:t xml:space="preserve">, </w:t>
      </w:r>
      <w:r>
        <w:rPr>
          <w:rStyle w:val="af8"/>
          <w:rFonts w:eastAsia="Times New Roman"/>
          <w:color w:val="000000"/>
          <w:lang w:eastAsia="ru-RU"/>
        </w:rPr>
        <w:t xml:space="preserve">постановлением Правительства Луганской Народной Республики от 13.12.2024 № 281/24 «Об утверждении Порядка и условий осуществления единовременных денежных выплат гражданам в случаях возникновения чрезвычайных ситуаций природного и техногенного характера», методическими рекомендациями по порядку подготовки списка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пособия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03.03.2022 № 2-4-71-7-11, </w:t>
      </w:r>
      <w:r w:rsidRPr="006F6277">
        <w:rPr>
          <w:lang w:eastAsia="uk-UA"/>
        </w:rPr>
        <w:t>руководствуясь</w:t>
      </w:r>
      <w:r>
        <w:rPr>
          <w:rStyle w:val="af8"/>
          <w:rFonts w:eastAsia="Times New Roman"/>
          <w:color w:val="000000"/>
          <w:lang w:eastAsia="ru-RU"/>
        </w:rPr>
        <w:t xml:space="preserve"> </w:t>
      </w:r>
      <w:r w:rsidRPr="006F6277">
        <w:t>пунктом 5.1</w:t>
      </w:r>
      <w:r w:rsidRPr="006F6277">
        <w:rPr>
          <w:spacing w:val="58"/>
        </w:rPr>
        <w:t xml:space="preserve"> </w:t>
      </w:r>
      <w:r w:rsidRPr="006F6277">
        <w:t>раздела 5 Положения об</w:t>
      </w:r>
      <w:r w:rsidRPr="006F6277">
        <w:rPr>
          <w:spacing w:val="61"/>
        </w:rPr>
        <w:t xml:space="preserve"> </w:t>
      </w:r>
      <w:r w:rsidRPr="006F6277">
        <w:t>Администрации</w:t>
      </w:r>
      <w:r w:rsidRPr="006F6277">
        <w:rPr>
          <w:spacing w:val="58"/>
        </w:rPr>
        <w:t xml:space="preserve"> </w:t>
      </w:r>
      <w:r w:rsidRPr="006F6277">
        <w:t xml:space="preserve">муниципального </w:t>
      </w:r>
      <w:r w:rsidRPr="006F6277">
        <w:rPr>
          <w:bCs/>
          <w:color w:val="000000"/>
          <w:lang w:val="uk-UA"/>
        </w:rPr>
        <w:t>округа муниципальное образование Станично-Луганский муниципальный округ</w:t>
      </w:r>
      <w:r w:rsidRPr="006F6277">
        <w:t xml:space="preserve"> Луганской</w:t>
      </w:r>
      <w:r w:rsidRPr="006F6277">
        <w:rPr>
          <w:spacing w:val="60"/>
        </w:rPr>
        <w:t xml:space="preserve"> </w:t>
      </w:r>
      <w:r w:rsidRPr="006F6277">
        <w:t xml:space="preserve">Народной Республики, </w:t>
      </w:r>
      <w:r w:rsidRPr="006F6277">
        <w:rPr>
          <w:color w:val="000000"/>
          <w:lang w:bidi="ru-RU"/>
        </w:rPr>
        <w:lastRenderedPageBreak/>
        <w:t xml:space="preserve">утвержденного решением Совета муниципального округа муниципальное образование Станично-Луганский муниципальный округ </w:t>
      </w:r>
      <w:r w:rsidRPr="006F6277">
        <w:t>Луганской</w:t>
      </w:r>
      <w:r w:rsidRPr="006F6277">
        <w:rPr>
          <w:spacing w:val="60"/>
        </w:rPr>
        <w:t xml:space="preserve"> </w:t>
      </w:r>
      <w:r w:rsidRPr="006F6277">
        <w:t>Народной Республики от 02.11.2023 № 2</w:t>
      </w:r>
      <w:r>
        <w:t>, в</w:t>
      </w:r>
      <w:r w:rsidR="001B7D62">
        <w:rPr>
          <w:rStyle w:val="af8"/>
          <w:rFonts w:eastAsia="Times New Roman"/>
          <w:color w:val="000000"/>
          <w:lang w:eastAsia="ru-RU"/>
        </w:rPr>
        <w:t xml:space="preserve"> </w:t>
      </w:r>
      <w:r w:rsidR="00F265BF">
        <w:rPr>
          <w:rStyle w:val="af8"/>
          <w:rFonts w:eastAsia="Times New Roman"/>
          <w:color w:val="000000"/>
          <w:lang w:eastAsia="ru-RU"/>
        </w:rPr>
        <w:t>связи с кадровыми изменениями</w:t>
      </w:r>
      <w:r w:rsidR="000A6749">
        <w:t>, 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439C08EE" w14:textId="77777777" w:rsidR="00BF2009" w:rsidRPr="00C8378C" w:rsidRDefault="00BF2009" w:rsidP="00C8378C">
      <w:pPr>
        <w:ind w:firstLine="709"/>
        <w:jc w:val="both"/>
        <w:rPr>
          <w:sz w:val="16"/>
          <w:szCs w:val="16"/>
        </w:rPr>
      </w:pPr>
    </w:p>
    <w:p w14:paraId="26251E4B" w14:textId="31588F86" w:rsidR="0025617E" w:rsidRPr="0025617E" w:rsidRDefault="0025617E" w:rsidP="00F86A2C">
      <w:pPr>
        <w:widowControl w:val="0"/>
        <w:suppressAutoHyphens/>
        <w:jc w:val="center"/>
        <w:rPr>
          <w:rFonts w:eastAsia="Lucida Sans Unicode"/>
          <w:b/>
          <w:bCs/>
          <w:color w:val="000000"/>
          <w:lang w:eastAsia="ru-RU"/>
        </w:rPr>
      </w:pPr>
      <w:r w:rsidRPr="0025617E">
        <w:rPr>
          <w:rFonts w:eastAsia="Lucida Sans Unicode"/>
          <w:b/>
          <w:bCs/>
          <w:color w:val="000000"/>
          <w:lang w:eastAsia="ru-RU"/>
        </w:rPr>
        <w:t>ПОСТАНОВЛ</w:t>
      </w:r>
      <w:r>
        <w:rPr>
          <w:rFonts w:eastAsia="Lucida Sans Unicode"/>
          <w:b/>
          <w:bCs/>
          <w:color w:val="000000"/>
          <w:lang w:eastAsia="ru-RU"/>
        </w:rPr>
        <w:t>Я</w:t>
      </w:r>
      <w:r w:rsidR="000A6749">
        <w:rPr>
          <w:rFonts w:eastAsia="Lucida Sans Unicode"/>
          <w:b/>
          <w:bCs/>
          <w:color w:val="000000"/>
          <w:lang w:eastAsia="ru-RU"/>
        </w:rPr>
        <w:t>ЕТ</w:t>
      </w:r>
      <w:r>
        <w:rPr>
          <w:rFonts w:eastAsia="Lucida Sans Unicode"/>
          <w:b/>
          <w:bCs/>
          <w:color w:val="000000"/>
          <w:lang w:eastAsia="ru-RU"/>
        </w:rPr>
        <w:t>:</w:t>
      </w:r>
    </w:p>
    <w:p w14:paraId="313700C4" w14:textId="77777777" w:rsidR="0025617E" w:rsidRPr="00C8378C" w:rsidRDefault="0025617E" w:rsidP="00F86A2C">
      <w:pPr>
        <w:ind w:firstLine="709"/>
        <w:jc w:val="center"/>
        <w:rPr>
          <w:sz w:val="16"/>
          <w:szCs w:val="16"/>
        </w:rPr>
      </w:pPr>
    </w:p>
    <w:p w14:paraId="15CC8A2E" w14:textId="4FDB4F28" w:rsidR="00EF6664" w:rsidRDefault="00EF6664" w:rsidP="00F86A2C">
      <w:pPr>
        <w:pStyle w:val="af1"/>
        <w:widowControl w:val="0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/>
        </w:rPr>
      </w:pPr>
      <w:r w:rsidRPr="006A27E6">
        <w:t>Внести изменения</w:t>
      </w:r>
      <w:r>
        <w:t xml:space="preserve"> в состав комиссии по установлению фактов проживания граждан в жилых помещениях, находящихся в зоне чрезвычайных ситуаций, нарушения условий их жизнедеятельности в результате чрезвычайных ситуаций и утраты ими имущества первой необходимости в результате чрезвычайных ситуаций приро</w:t>
      </w:r>
      <w:r w:rsidR="00C8378C">
        <w:t xml:space="preserve">дного и техногенного характера </w:t>
      </w:r>
      <w:r>
        <w:t>на территории</w:t>
      </w:r>
      <w:r>
        <w:rPr>
          <w:rStyle w:val="af7"/>
          <w:rFonts w:eastAsia="Times New Roman"/>
          <w:color w:val="000000"/>
          <w:lang w:eastAsia="ru-RU"/>
        </w:rPr>
        <w:t xml:space="preserve"> муниципального образования </w:t>
      </w:r>
      <w:r w:rsidRPr="00425A95">
        <w:rPr>
          <w:color w:val="000000" w:themeColor="text1"/>
          <w:shd w:val="clear" w:color="auto" w:fill="FFFFFF"/>
        </w:rPr>
        <w:t>Станично-Луганский муниципальный округ Луганской Народной Республики</w:t>
      </w:r>
      <w:r w:rsidR="00FE010D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утвержденный </w:t>
      </w:r>
      <w:r w:rsidRPr="00EF6664">
        <w:rPr>
          <w:bCs/>
          <w:lang w:eastAsia="ru-RU"/>
        </w:rPr>
        <w:t>постановлени</w:t>
      </w:r>
      <w:r>
        <w:rPr>
          <w:bCs/>
          <w:lang w:eastAsia="ru-RU"/>
        </w:rPr>
        <w:t xml:space="preserve">ем </w:t>
      </w:r>
      <w:r w:rsidRPr="00EF6664">
        <w:rPr>
          <w:bCs/>
          <w:lang w:eastAsia="ru-RU"/>
        </w:rPr>
        <w:t xml:space="preserve">Администрации </w:t>
      </w:r>
      <w:r w:rsidRPr="00EF6664">
        <w:rPr>
          <w:color w:val="000000" w:themeColor="text1"/>
        </w:rPr>
        <w:t xml:space="preserve">муниципального округа муниципальное образование </w:t>
      </w:r>
      <w:r w:rsidR="00FE010D">
        <w:rPr>
          <w:color w:val="000000" w:themeColor="text1"/>
        </w:rPr>
        <w:t xml:space="preserve"> </w:t>
      </w:r>
      <w:r w:rsidRPr="00EF6664">
        <w:rPr>
          <w:color w:val="000000" w:themeColor="text1"/>
        </w:rPr>
        <w:t xml:space="preserve">Станично-Луганский муниципальный округ </w:t>
      </w:r>
      <w:r>
        <w:rPr>
          <w:color w:val="000000" w:themeColor="text1"/>
        </w:rPr>
        <w:t>Л</w:t>
      </w:r>
      <w:r w:rsidRPr="00EF6664">
        <w:rPr>
          <w:color w:val="000000" w:themeColor="text1"/>
        </w:rPr>
        <w:t>уганской Народной Республики</w:t>
      </w:r>
      <w:r>
        <w:rPr>
          <w:color w:val="000000" w:themeColor="text1"/>
        </w:rPr>
        <w:t xml:space="preserve"> от 17.12.2024 № 286 </w:t>
      </w:r>
      <w:r w:rsidRPr="00EF6664">
        <w:rPr>
          <w:lang w:eastAsia="ru-RU"/>
        </w:rPr>
        <w:t xml:space="preserve">«О создании </w:t>
      </w:r>
      <w:r w:rsidRPr="00EF6664">
        <w:rPr>
          <w:color w:val="000000"/>
          <w:lang w:bidi="ru-RU"/>
        </w:rPr>
        <w:t xml:space="preserve">комиссии </w:t>
      </w:r>
      <w:r w:rsidRPr="00EF6664">
        <w:t xml:space="preserve">по установлению фактов проживания граждан в жилых помещениях, находящихся в зоне чрезвычайных ситуаций, нарушения условий их жизнедеятельности в результате чрезвычайных ситуаций и утраты ими имущества первой необходимости в результате чрезвычайных ситуаций природного и техногенного характера на территории </w:t>
      </w:r>
      <w:r w:rsidRPr="00EF6664">
        <w:rPr>
          <w:bCs/>
          <w:color w:val="000000"/>
          <w:lang w:val="uk-UA"/>
        </w:rPr>
        <w:t>муниципального образования Станично-Луганский муниципальный округ Луганской Народной Республики»</w:t>
      </w:r>
      <w:r>
        <w:rPr>
          <w:bCs/>
          <w:color w:val="000000"/>
          <w:lang w:val="uk-UA"/>
        </w:rPr>
        <w:t xml:space="preserve">, </w:t>
      </w:r>
      <w:r w:rsidRPr="006A27E6">
        <w:t xml:space="preserve">изложив его в новой редакции, согласно </w:t>
      </w:r>
      <w:r w:rsidR="00E072FE">
        <w:t>приложению к настоящему постановлению</w:t>
      </w:r>
      <w:r w:rsidRPr="006A27E6">
        <w:t>.</w:t>
      </w:r>
      <w:r w:rsidRPr="006A27E6">
        <w:rPr>
          <w:b/>
        </w:rPr>
        <w:t xml:space="preserve"> </w:t>
      </w:r>
    </w:p>
    <w:p w14:paraId="2B78A0E0" w14:textId="77777777" w:rsidR="00F86A2C" w:rsidRPr="00F86A2C" w:rsidRDefault="00F86A2C" w:rsidP="00F86A2C">
      <w:pPr>
        <w:pStyle w:val="af1"/>
        <w:widowControl w:val="0"/>
        <w:tabs>
          <w:tab w:val="left" w:pos="0"/>
        </w:tabs>
        <w:ind w:left="709"/>
        <w:jc w:val="both"/>
        <w:rPr>
          <w:b/>
          <w:sz w:val="16"/>
          <w:szCs w:val="16"/>
        </w:rPr>
      </w:pPr>
    </w:p>
    <w:p w14:paraId="3C590B4B" w14:textId="0891EDDE" w:rsidR="00F86A2C" w:rsidRDefault="00FE010D" w:rsidP="00F86A2C">
      <w:pPr>
        <w:pStyle w:val="af1"/>
        <w:widowControl w:val="0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 w:rsidRPr="00425A95">
        <w:rPr>
          <w:color w:val="000000" w:themeColor="text1"/>
          <w:shd w:val="clear" w:color="auto" w:fill="FFFFFF"/>
        </w:rPr>
        <w:t xml:space="preserve">Разместить </w:t>
      </w:r>
      <w:r>
        <w:rPr>
          <w:color w:val="000000" w:themeColor="text1"/>
          <w:shd w:val="clear" w:color="auto" w:fill="FFFFFF"/>
        </w:rPr>
        <w:t xml:space="preserve">настоящее постановление </w:t>
      </w:r>
      <w:r w:rsidRPr="00425A95">
        <w:rPr>
          <w:color w:val="000000" w:themeColor="text1"/>
          <w:shd w:val="clear" w:color="auto" w:fill="FFFFFF"/>
        </w:rPr>
        <w:t>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(</w:t>
      </w:r>
      <w:hyperlink r:id="rId12" w:tgtFrame="_blank" w:history="1">
        <w:r w:rsidRPr="00425A95">
          <w:rPr>
            <w:rStyle w:val="a6"/>
            <w:color w:val="000000" w:themeColor="text1"/>
            <w:shd w:val="clear" w:color="auto" w:fill="FFFFFF"/>
          </w:rPr>
          <w:t>http://stanicalug-lnr.ru</w:t>
        </w:r>
      </w:hyperlink>
      <w:r w:rsidRPr="00425A95">
        <w:rPr>
          <w:color w:val="000000" w:themeColor="text1"/>
          <w:shd w:val="clear" w:color="auto" w:fill="FFFFFF"/>
        </w:rPr>
        <w:t>).</w:t>
      </w:r>
    </w:p>
    <w:p w14:paraId="615F20A2" w14:textId="77777777" w:rsidR="00F86A2C" w:rsidRPr="00F86A2C" w:rsidRDefault="00F86A2C" w:rsidP="00F86A2C">
      <w:pPr>
        <w:pStyle w:val="af1"/>
        <w:widowControl w:val="0"/>
        <w:tabs>
          <w:tab w:val="left" w:pos="567"/>
        </w:tabs>
        <w:ind w:left="709"/>
        <w:jc w:val="both"/>
        <w:rPr>
          <w:bCs/>
          <w:color w:val="000000" w:themeColor="text1"/>
          <w:sz w:val="16"/>
          <w:szCs w:val="16"/>
        </w:rPr>
      </w:pPr>
    </w:p>
    <w:p w14:paraId="0C627EBD" w14:textId="0927D698" w:rsidR="00FE010D" w:rsidRPr="00F86A2C" w:rsidRDefault="00FE010D" w:rsidP="00F86A2C">
      <w:pPr>
        <w:pStyle w:val="af1"/>
        <w:widowControl w:val="0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 w:rsidRPr="00425A95">
        <w:rPr>
          <w:bCs/>
        </w:rPr>
        <w:t>Настоящее постановление вступает в силу с</w:t>
      </w:r>
      <w:r>
        <w:rPr>
          <w:bCs/>
        </w:rPr>
        <w:t>о дня его</w:t>
      </w:r>
      <w:r w:rsidRPr="00425A95">
        <w:rPr>
          <w:bCs/>
        </w:rPr>
        <w:t xml:space="preserve"> подписания</w:t>
      </w:r>
      <w:r>
        <w:rPr>
          <w:bCs/>
        </w:rPr>
        <w:t>.</w:t>
      </w:r>
    </w:p>
    <w:p w14:paraId="5860340C" w14:textId="77777777" w:rsidR="00F86A2C" w:rsidRPr="00F86A2C" w:rsidRDefault="00F86A2C" w:rsidP="00F86A2C">
      <w:pPr>
        <w:pStyle w:val="af1"/>
        <w:widowControl w:val="0"/>
        <w:tabs>
          <w:tab w:val="left" w:pos="567"/>
        </w:tabs>
        <w:ind w:left="709"/>
        <w:jc w:val="both"/>
        <w:rPr>
          <w:bCs/>
          <w:color w:val="000000" w:themeColor="text1"/>
          <w:sz w:val="16"/>
          <w:szCs w:val="16"/>
        </w:rPr>
      </w:pPr>
    </w:p>
    <w:p w14:paraId="01E783C7" w14:textId="77777777" w:rsidR="00FE010D" w:rsidRPr="00700AB6" w:rsidRDefault="00FE010D" w:rsidP="00F86A2C">
      <w:pPr>
        <w:pStyle w:val="af1"/>
        <w:widowControl w:val="0"/>
        <w:numPr>
          <w:ilvl w:val="0"/>
          <w:numId w:val="3"/>
        </w:numPr>
        <w:tabs>
          <w:tab w:val="left" w:pos="0"/>
        </w:tabs>
        <w:ind w:left="0" w:firstLine="709"/>
        <w:jc w:val="both"/>
      </w:pPr>
      <w:r w:rsidRPr="00700AB6">
        <w:t xml:space="preserve">Контроль за исполнением настоящего </w:t>
      </w:r>
      <w:r>
        <w:t>постановлени</w:t>
      </w:r>
      <w:r w:rsidRPr="00700AB6">
        <w:t xml:space="preserve">я </w:t>
      </w:r>
      <w:r>
        <w:t>оставляю за собой</w:t>
      </w:r>
      <w:r w:rsidRPr="00700AB6">
        <w:t>.</w:t>
      </w:r>
    </w:p>
    <w:p w14:paraId="6E727354" w14:textId="2ADFE00B" w:rsidR="00AC7C22" w:rsidRDefault="00AC7C22" w:rsidP="00FE010D">
      <w:pPr>
        <w:pStyle w:val="af1"/>
        <w:widowControl w:val="0"/>
        <w:tabs>
          <w:tab w:val="left" w:pos="0"/>
        </w:tabs>
        <w:ind w:left="0"/>
        <w:jc w:val="both"/>
      </w:pPr>
    </w:p>
    <w:p w14:paraId="4A84ED5E" w14:textId="29B851D6" w:rsidR="0025617E" w:rsidRDefault="0025617E" w:rsidP="00F86A2C"/>
    <w:p w14:paraId="1F284ACC" w14:textId="77777777" w:rsidR="00F86A2C" w:rsidRDefault="00F86A2C" w:rsidP="00F86A2C"/>
    <w:p w14:paraId="12AE1691" w14:textId="3EAF34DC" w:rsidR="003A25BC" w:rsidRPr="0025617E" w:rsidRDefault="003A25BC" w:rsidP="00F86A2C">
      <w:r>
        <w:t xml:space="preserve">Временно исполняющий обязанности </w:t>
      </w:r>
    </w:p>
    <w:p w14:paraId="42B1F6A5" w14:textId="2569C445" w:rsidR="00AC7C22" w:rsidRPr="00BB35A9" w:rsidRDefault="00AC7C22" w:rsidP="00F86A2C">
      <w:r w:rsidRPr="00BB35A9">
        <w:t>Глав</w:t>
      </w:r>
      <w:r w:rsidR="003A25BC">
        <w:t>ы</w:t>
      </w:r>
      <w:r w:rsidRPr="00BB35A9">
        <w:t xml:space="preserve"> муниципального округа</w:t>
      </w:r>
    </w:p>
    <w:p w14:paraId="404FE5DE" w14:textId="77777777" w:rsidR="00AC7C22" w:rsidRPr="00BB35A9" w:rsidRDefault="00AC7C22" w:rsidP="00F86A2C">
      <w:r w:rsidRPr="00BB35A9">
        <w:t>муниципальное образование</w:t>
      </w:r>
    </w:p>
    <w:p w14:paraId="54324BE4" w14:textId="77777777" w:rsidR="00AC7C22" w:rsidRDefault="00AC7C22" w:rsidP="00F86A2C">
      <w:r w:rsidRPr="00BB35A9">
        <w:t xml:space="preserve">Станично-Луганский </w:t>
      </w:r>
    </w:p>
    <w:p w14:paraId="2896464B" w14:textId="77777777" w:rsidR="00AC7C22" w:rsidRDefault="00AC7C22" w:rsidP="00F86A2C">
      <w:r w:rsidRPr="00BB35A9">
        <w:t>муниципальный</w:t>
      </w:r>
      <w:r>
        <w:t xml:space="preserve"> </w:t>
      </w:r>
      <w:r w:rsidRPr="00BB35A9">
        <w:t xml:space="preserve">округ </w:t>
      </w:r>
    </w:p>
    <w:p w14:paraId="28136445" w14:textId="1EF8FA91" w:rsidR="00AC7C22" w:rsidRDefault="00AC7C22" w:rsidP="00F86A2C">
      <w:r w:rsidRPr="00BB35A9">
        <w:t xml:space="preserve">Луганской Народной Республики               </w:t>
      </w:r>
      <w:r>
        <w:t xml:space="preserve">  </w:t>
      </w:r>
      <w:r w:rsidRPr="00BB35A9">
        <w:t xml:space="preserve">           </w:t>
      </w:r>
      <w:r>
        <w:t xml:space="preserve">                </w:t>
      </w:r>
      <w:r w:rsidR="007E0800">
        <w:t xml:space="preserve">  </w:t>
      </w:r>
      <w:r>
        <w:t xml:space="preserve">    </w:t>
      </w:r>
      <w:r w:rsidR="00F86A2C">
        <w:t xml:space="preserve">  </w:t>
      </w:r>
      <w:r>
        <w:t xml:space="preserve">   </w:t>
      </w:r>
      <w:r w:rsidR="003A25BC">
        <w:t xml:space="preserve">   В.М. Макеев</w:t>
      </w:r>
    </w:p>
    <w:p w14:paraId="11CDE6F8" w14:textId="77777777" w:rsidR="00F86A2C" w:rsidRDefault="00F86A2C"/>
    <w:sectPr w:rsidR="00F86A2C" w:rsidSect="008D0A63">
      <w:headerReference w:type="default" r:id="rId13"/>
      <w:pgSz w:w="11906" w:h="16838"/>
      <w:pgMar w:top="709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D1F8" w14:textId="77777777" w:rsidR="00FE2B52" w:rsidRDefault="00FE2B52" w:rsidP="00DF1F23">
      <w:r>
        <w:separator/>
      </w:r>
    </w:p>
  </w:endnote>
  <w:endnote w:type="continuationSeparator" w:id="0">
    <w:p w14:paraId="09B4ED83" w14:textId="77777777" w:rsidR="00FE2B52" w:rsidRDefault="00FE2B52" w:rsidP="00D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B00BE" w14:textId="77777777" w:rsidR="00FE2B52" w:rsidRDefault="00FE2B52" w:rsidP="00DF1F23">
      <w:r>
        <w:separator/>
      </w:r>
    </w:p>
  </w:footnote>
  <w:footnote w:type="continuationSeparator" w:id="0">
    <w:p w14:paraId="5DE9EB8F" w14:textId="77777777" w:rsidR="00FE2B52" w:rsidRDefault="00FE2B52" w:rsidP="00DF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384843"/>
      <w:docPartObj>
        <w:docPartGallery w:val="Page Numbers (Top of Page)"/>
        <w:docPartUnique/>
      </w:docPartObj>
    </w:sdtPr>
    <w:sdtEndPr/>
    <w:sdtContent>
      <w:p w14:paraId="570516D0" w14:textId="00FA918A" w:rsidR="00DF1F23" w:rsidRDefault="00DF1F2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3A">
          <w:rPr>
            <w:noProof/>
          </w:rPr>
          <w:t>2</w:t>
        </w:r>
        <w:r>
          <w:fldChar w:fldCharType="end"/>
        </w:r>
      </w:p>
    </w:sdtContent>
  </w:sdt>
  <w:p w14:paraId="5EB0E67F" w14:textId="77777777" w:rsidR="00DF1F23" w:rsidRDefault="00DF1F2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614B"/>
    <w:multiLevelType w:val="hybridMultilevel"/>
    <w:tmpl w:val="CE40EFDE"/>
    <w:lvl w:ilvl="0" w:tplc="A1D608BE">
      <w:start w:val="1"/>
      <w:numFmt w:val="decimal"/>
      <w:lvlText w:val="%1."/>
      <w:lvlJc w:val="left"/>
      <w:pPr>
        <w:ind w:left="112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9B578B"/>
    <w:multiLevelType w:val="multilevel"/>
    <w:tmpl w:val="6A92BD8A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7832623"/>
    <w:multiLevelType w:val="multilevel"/>
    <w:tmpl w:val="22E875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CD"/>
    <w:rsid w:val="00005215"/>
    <w:rsid w:val="00007EF6"/>
    <w:rsid w:val="000106F5"/>
    <w:rsid w:val="0001611D"/>
    <w:rsid w:val="000271D8"/>
    <w:rsid w:val="00030B0F"/>
    <w:rsid w:val="00040329"/>
    <w:rsid w:val="00042F4B"/>
    <w:rsid w:val="0004545A"/>
    <w:rsid w:val="00051FFF"/>
    <w:rsid w:val="0005249D"/>
    <w:rsid w:val="00062FE9"/>
    <w:rsid w:val="0007360C"/>
    <w:rsid w:val="00074493"/>
    <w:rsid w:val="00077C92"/>
    <w:rsid w:val="00093BA8"/>
    <w:rsid w:val="000946C8"/>
    <w:rsid w:val="0009524F"/>
    <w:rsid w:val="000A6544"/>
    <w:rsid w:val="000A6749"/>
    <w:rsid w:val="000B633D"/>
    <w:rsid w:val="000C308B"/>
    <w:rsid w:val="000C3233"/>
    <w:rsid w:val="000C4B93"/>
    <w:rsid w:val="000D023A"/>
    <w:rsid w:val="000E287E"/>
    <w:rsid w:val="000E5AED"/>
    <w:rsid w:val="000E7E91"/>
    <w:rsid w:val="000F65B6"/>
    <w:rsid w:val="00104807"/>
    <w:rsid w:val="0011586C"/>
    <w:rsid w:val="0012281E"/>
    <w:rsid w:val="0013256F"/>
    <w:rsid w:val="00136FA1"/>
    <w:rsid w:val="00143311"/>
    <w:rsid w:val="00145789"/>
    <w:rsid w:val="00151D6A"/>
    <w:rsid w:val="00154A07"/>
    <w:rsid w:val="00160F6A"/>
    <w:rsid w:val="00161083"/>
    <w:rsid w:val="00167147"/>
    <w:rsid w:val="00182526"/>
    <w:rsid w:val="00185B53"/>
    <w:rsid w:val="00187518"/>
    <w:rsid w:val="0019097D"/>
    <w:rsid w:val="001944AD"/>
    <w:rsid w:val="001B43A9"/>
    <w:rsid w:val="001B51F6"/>
    <w:rsid w:val="001B7659"/>
    <w:rsid w:val="001B7D62"/>
    <w:rsid w:val="001C5C1A"/>
    <w:rsid w:val="001C6897"/>
    <w:rsid w:val="001D36AF"/>
    <w:rsid w:val="001E2224"/>
    <w:rsid w:val="001E37D8"/>
    <w:rsid w:val="001E631E"/>
    <w:rsid w:val="001E7872"/>
    <w:rsid w:val="00203E66"/>
    <w:rsid w:val="002122D1"/>
    <w:rsid w:val="002167F9"/>
    <w:rsid w:val="00222BCD"/>
    <w:rsid w:val="00230069"/>
    <w:rsid w:val="00237601"/>
    <w:rsid w:val="00246249"/>
    <w:rsid w:val="0025617E"/>
    <w:rsid w:val="002572A7"/>
    <w:rsid w:val="00271532"/>
    <w:rsid w:val="00275413"/>
    <w:rsid w:val="0028793E"/>
    <w:rsid w:val="002903AE"/>
    <w:rsid w:val="0029214C"/>
    <w:rsid w:val="002A17F1"/>
    <w:rsid w:val="002A64D7"/>
    <w:rsid w:val="002B4A75"/>
    <w:rsid w:val="002B5684"/>
    <w:rsid w:val="002B73CF"/>
    <w:rsid w:val="002C1FCF"/>
    <w:rsid w:val="002C3ECD"/>
    <w:rsid w:val="002C7929"/>
    <w:rsid w:val="002D15A9"/>
    <w:rsid w:val="002D475D"/>
    <w:rsid w:val="002D6538"/>
    <w:rsid w:val="002D7DDF"/>
    <w:rsid w:val="002D7F55"/>
    <w:rsid w:val="002E4BD8"/>
    <w:rsid w:val="002F4360"/>
    <w:rsid w:val="002F5C4E"/>
    <w:rsid w:val="00312D6F"/>
    <w:rsid w:val="00315818"/>
    <w:rsid w:val="00316F5A"/>
    <w:rsid w:val="00317DE0"/>
    <w:rsid w:val="0032020D"/>
    <w:rsid w:val="00330851"/>
    <w:rsid w:val="00362975"/>
    <w:rsid w:val="003750FE"/>
    <w:rsid w:val="0038072E"/>
    <w:rsid w:val="00391B82"/>
    <w:rsid w:val="00395A7B"/>
    <w:rsid w:val="003A0B78"/>
    <w:rsid w:val="003A25BC"/>
    <w:rsid w:val="003A3CB7"/>
    <w:rsid w:val="003B00F6"/>
    <w:rsid w:val="003B61C1"/>
    <w:rsid w:val="003C3AF7"/>
    <w:rsid w:val="003C4013"/>
    <w:rsid w:val="003C61D6"/>
    <w:rsid w:val="003D2791"/>
    <w:rsid w:val="003D2DBB"/>
    <w:rsid w:val="003D3788"/>
    <w:rsid w:val="003E35E9"/>
    <w:rsid w:val="003E3CD7"/>
    <w:rsid w:val="003F1FC8"/>
    <w:rsid w:val="003F207E"/>
    <w:rsid w:val="003F3189"/>
    <w:rsid w:val="0040142F"/>
    <w:rsid w:val="00402129"/>
    <w:rsid w:val="004303AA"/>
    <w:rsid w:val="004324CD"/>
    <w:rsid w:val="00472743"/>
    <w:rsid w:val="0048458D"/>
    <w:rsid w:val="004902CD"/>
    <w:rsid w:val="004A47B7"/>
    <w:rsid w:val="004A4D25"/>
    <w:rsid w:val="004B22E8"/>
    <w:rsid w:val="004B5BA9"/>
    <w:rsid w:val="004B615A"/>
    <w:rsid w:val="004C61CC"/>
    <w:rsid w:val="004D3B6F"/>
    <w:rsid w:val="004D4DE1"/>
    <w:rsid w:val="004E38DC"/>
    <w:rsid w:val="004E3F23"/>
    <w:rsid w:val="004F0CAE"/>
    <w:rsid w:val="00501D94"/>
    <w:rsid w:val="0050264F"/>
    <w:rsid w:val="005100CC"/>
    <w:rsid w:val="005219D8"/>
    <w:rsid w:val="00522B8F"/>
    <w:rsid w:val="00533523"/>
    <w:rsid w:val="00534E7B"/>
    <w:rsid w:val="00537A90"/>
    <w:rsid w:val="005440FC"/>
    <w:rsid w:val="0055559F"/>
    <w:rsid w:val="0055606B"/>
    <w:rsid w:val="005579DF"/>
    <w:rsid w:val="005673AF"/>
    <w:rsid w:val="00576582"/>
    <w:rsid w:val="0057725B"/>
    <w:rsid w:val="00581EB0"/>
    <w:rsid w:val="00582295"/>
    <w:rsid w:val="005836C8"/>
    <w:rsid w:val="0059618D"/>
    <w:rsid w:val="005A2243"/>
    <w:rsid w:val="005A2BD1"/>
    <w:rsid w:val="005A464B"/>
    <w:rsid w:val="005A5030"/>
    <w:rsid w:val="005B1514"/>
    <w:rsid w:val="005C0E90"/>
    <w:rsid w:val="005C2AEF"/>
    <w:rsid w:val="005C5E9C"/>
    <w:rsid w:val="005C7003"/>
    <w:rsid w:val="005D5D05"/>
    <w:rsid w:val="005E3F37"/>
    <w:rsid w:val="005E5115"/>
    <w:rsid w:val="005E79FC"/>
    <w:rsid w:val="005F3004"/>
    <w:rsid w:val="00604596"/>
    <w:rsid w:val="00604FDD"/>
    <w:rsid w:val="006067D4"/>
    <w:rsid w:val="006154DF"/>
    <w:rsid w:val="00621F5C"/>
    <w:rsid w:val="0063478C"/>
    <w:rsid w:val="00635B10"/>
    <w:rsid w:val="0064346E"/>
    <w:rsid w:val="00650D36"/>
    <w:rsid w:val="0065479B"/>
    <w:rsid w:val="006561B1"/>
    <w:rsid w:val="0066799F"/>
    <w:rsid w:val="00667E4F"/>
    <w:rsid w:val="00676632"/>
    <w:rsid w:val="0069177F"/>
    <w:rsid w:val="00696D5F"/>
    <w:rsid w:val="00697D72"/>
    <w:rsid w:val="006B1EA3"/>
    <w:rsid w:val="006B4BAB"/>
    <w:rsid w:val="006C59EB"/>
    <w:rsid w:val="006C6446"/>
    <w:rsid w:val="006C7CF1"/>
    <w:rsid w:val="006D0FFB"/>
    <w:rsid w:val="006D2B72"/>
    <w:rsid w:val="006E130B"/>
    <w:rsid w:val="006E670E"/>
    <w:rsid w:val="006F21DC"/>
    <w:rsid w:val="006F2BA3"/>
    <w:rsid w:val="006F47C5"/>
    <w:rsid w:val="007023A7"/>
    <w:rsid w:val="007104E5"/>
    <w:rsid w:val="00741DBF"/>
    <w:rsid w:val="007451C3"/>
    <w:rsid w:val="00745A06"/>
    <w:rsid w:val="00751C9B"/>
    <w:rsid w:val="00757100"/>
    <w:rsid w:val="007579E6"/>
    <w:rsid w:val="00766B6C"/>
    <w:rsid w:val="0077051E"/>
    <w:rsid w:val="00770B45"/>
    <w:rsid w:val="00781A90"/>
    <w:rsid w:val="00781C6A"/>
    <w:rsid w:val="0078691B"/>
    <w:rsid w:val="00790C3E"/>
    <w:rsid w:val="0079352C"/>
    <w:rsid w:val="007A397F"/>
    <w:rsid w:val="007B193F"/>
    <w:rsid w:val="007C0779"/>
    <w:rsid w:val="007D144E"/>
    <w:rsid w:val="007D544E"/>
    <w:rsid w:val="007D6D33"/>
    <w:rsid w:val="007E047D"/>
    <w:rsid w:val="007E0800"/>
    <w:rsid w:val="007E2275"/>
    <w:rsid w:val="007E3331"/>
    <w:rsid w:val="007E3A0C"/>
    <w:rsid w:val="007F1203"/>
    <w:rsid w:val="007F6212"/>
    <w:rsid w:val="0080006B"/>
    <w:rsid w:val="0080243D"/>
    <w:rsid w:val="008035ED"/>
    <w:rsid w:val="00804EA9"/>
    <w:rsid w:val="00810D31"/>
    <w:rsid w:val="008133FB"/>
    <w:rsid w:val="00832E90"/>
    <w:rsid w:val="008356BB"/>
    <w:rsid w:val="00847072"/>
    <w:rsid w:val="00847817"/>
    <w:rsid w:val="00852FE2"/>
    <w:rsid w:val="008541B5"/>
    <w:rsid w:val="0085523D"/>
    <w:rsid w:val="00855F70"/>
    <w:rsid w:val="00862824"/>
    <w:rsid w:val="00862C22"/>
    <w:rsid w:val="00877129"/>
    <w:rsid w:val="00877A9B"/>
    <w:rsid w:val="00887252"/>
    <w:rsid w:val="00896610"/>
    <w:rsid w:val="008A0A17"/>
    <w:rsid w:val="008A438E"/>
    <w:rsid w:val="008C68EF"/>
    <w:rsid w:val="008D0A63"/>
    <w:rsid w:val="008D39DF"/>
    <w:rsid w:val="008E7360"/>
    <w:rsid w:val="008F051E"/>
    <w:rsid w:val="008F1AE4"/>
    <w:rsid w:val="008F6AD6"/>
    <w:rsid w:val="00900CFF"/>
    <w:rsid w:val="009047C5"/>
    <w:rsid w:val="00923737"/>
    <w:rsid w:val="00930D50"/>
    <w:rsid w:val="0094319F"/>
    <w:rsid w:val="00943CBB"/>
    <w:rsid w:val="00944F7B"/>
    <w:rsid w:val="00956296"/>
    <w:rsid w:val="009579E3"/>
    <w:rsid w:val="009632CF"/>
    <w:rsid w:val="009656AE"/>
    <w:rsid w:val="009701CD"/>
    <w:rsid w:val="00970FC8"/>
    <w:rsid w:val="00975BE1"/>
    <w:rsid w:val="00977B51"/>
    <w:rsid w:val="00997269"/>
    <w:rsid w:val="00997522"/>
    <w:rsid w:val="009A3AB9"/>
    <w:rsid w:val="009B6558"/>
    <w:rsid w:val="009C0F7E"/>
    <w:rsid w:val="009C2C04"/>
    <w:rsid w:val="009C2D36"/>
    <w:rsid w:val="009C44D2"/>
    <w:rsid w:val="009D2621"/>
    <w:rsid w:val="009E0C08"/>
    <w:rsid w:val="009E1183"/>
    <w:rsid w:val="009E40B9"/>
    <w:rsid w:val="009E4C8A"/>
    <w:rsid w:val="009F78EC"/>
    <w:rsid w:val="009F7E07"/>
    <w:rsid w:val="00A06364"/>
    <w:rsid w:val="00A07FB3"/>
    <w:rsid w:val="00A11008"/>
    <w:rsid w:val="00A14190"/>
    <w:rsid w:val="00A30488"/>
    <w:rsid w:val="00A465FD"/>
    <w:rsid w:val="00A501B2"/>
    <w:rsid w:val="00A53D0B"/>
    <w:rsid w:val="00A5478B"/>
    <w:rsid w:val="00A60DC5"/>
    <w:rsid w:val="00A71E75"/>
    <w:rsid w:val="00A72BF7"/>
    <w:rsid w:val="00A7414B"/>
    <w:rsid w:val="00A754A6"/>
    <w:rsid w:val="00A84A71"/>
    <w:rsid w:val="00A865B3"/>
    <w:rsid w:val="00A91D16"/>
    <w:rsid w:val="00A96154"/>
    <w:rsid w:val="00AA1FA8"/>
    <w:rsid w:val="00AC3675"/>
    <w:rsid w:val="00AC7C22"/>
    <w:rsid w:val="00AD0611"/>
    <w:rsid w:val="00AE2D6F"/>
    <w:rsid w:val="00AE398D"/>
    <w:rsid w:val="00AE5DA4"/>
    <w:rsid w:val="00AF2D5B"/>
    <w:rsid w:val="00B07079"/>
    <w:rsid w:val="00B07908"/>
    <w:rsid w:val="00B20767"/>
    <w:rsid w:val="00B210E9"/>
    <w:rsid w:val="00B2640A"/>
    <w:rsid w:val="00B4344D"/>
    <w:rsid w:val="00B44621"/>
    <w:rsid w:val="00B46235"/>
    <w:rsid w:val="00B51A05"/>
    <w:rsid w:val="00B55473"/>
    <w:rsid w:val="00B63698"/>
    <w:rsid w:val="00B71BC5"/>
    <w:rsid w:val="00B73A46"/>
    <w:rsid w:val="00B86664"/>
    <w:rsid w:val="00B8728B"/>
    <w:rsid w:val="00B916B0"/>
    <w:rsid w:val="00B956F0"/>
    <w:rsid w:val="00B960CA"/>
    <w:rsid w:val="00BA2099"/>
    <w:rsid w:val="00BB17AE"/>
    <w:rsid w:val="00BC0A0D"/>
    <w:rsid w:val="00BD5753"/>
    <w:rsid w:val="00BD74BC"/>
    <w:rsid w:val="00BE5498"/>
    <w:rsid w:val="00BE5C62"/>
    <w:rsid w:val="00BF2009"/>
    <w:rsid w:val="00BF2E8A"/>
    <w:rsid w:val="00C120DF"/>
    <w:rsid w:val="00C1691D"/>
    <w:rsid w:val="00C2787B"/>
    <w:rsid w:val="00C34581"/>
    <w:rsid w:val="00C417D7"/>
    <w:rsid w:val="00C41CA4"/>
    <w:rsid w:val="00C45BE0"/>
    <w:rsid w:val="00C54043"/>
    <w:rsid w:val="00C6486D"/>
    <w:rsid w:val="00C67DC4"/>
    <w:rsid w:val="00C7012B"/>
    <w:rsid w:val="00C74E43"/>
    <w:rsid w:val="00C763C8"/>
    <w:rsid w:val="00C8375D"/>
    <w:rsid w:val="00C8378C"/>
    <w:rsid w:val="00C83E27"/>
    <w:rsid w:val="00C91842"/>
    <w:rsid w:val="00CA781E"/>
    <w:rsid w:val="00CB6B03"/>
    <w:rsid w:val="00CB7FD0"/>
    <w:rsid w:val="00CD1871"/>
    <w:rsid w:val="00CD50E2"/>
    <w:rsid w:val="00CF1840"/>
    <w:rsid w:val="00CF43D3"/>
    <w:rsid w:val="00D024E8"/>
    <w:rsid w:val="00D049BF"/>
    <w:rsid w:val="00D06380"/>
    <w:rsid w:val="00D07739"/>
    <w:rsid w:val="00D14DAD"/>
    <w:rsid w:val="00D17945"/>
    <w:rsid w:val="00D3209A"/>
    <w:rsid w:val="00D40248"/>
    <w:rsid w:val="00D418B3"/>
    <w:rsid w:val="00D52372"/>
    <w:rsid w:val="00D54F62"/>
    <w:rsid w:val="00D61F1A"/>
    <w:rsid w:val="00D63A8B"/>
    <w:rsid w:val="00D64A5E"/>
    <w:rsid w:val="00D67D5A"/>
    <w:rsid w:val="00D711D5"/>
    <w:rsid w:val="00D80900"/>
    <w:rsid w:val="00D85BB3"/>
    <w:rsid w:val="00D92E4E"/>
    <w:rsid w:val="00D9709E"/>
    <w:rsid w:val="00DA35FA"/>
    <w:rsid w:val="00DB0533"/>
    <w:rsid w:val="00DB2B45"/>
    <w:rsid w:val="00DB32E6"/>
    <w:rsid w:val="00DB61BC"/>
    <w:rsid w:val="00DB7C38"/>
    <w:rsid w:val="00DC2281"/>
    <w:rsid w:val="00DC6888"/>
    <w:rsid w:val="00DD09CA"/>
    <w:rsid w:val="00DD2F88"/>
    <w:rsid w:val="00DE01A8"/>
    <w:rsid w:val="00DE1D69"/>
    <w:rsid w:val="00DE4F7B"/>
    <w:rsid w:val="00DE56AD"/>
    <w:rsid w:val="00DF1F23"/>
    <w:rsid w:val="00DF5F54"/>
    <w:rsid w:val="00E072FE"/>
    <w:rsid w:val="00E13D7C"/>
    <w:rsid w:val="00E216B8"/>
    <w:rsid w:val="00E5496A"/>
    <w:rsid w:val="00E55817"/>
    <w:rsid w:val="00E65555"/>
    <w:rsid w:val="00E65852"/>
    <w:rsid w:val="00E65DDA"/>
    <w:rsid w:val="00E65FC3"/>
    <w:rsid w:val="00E81C4F"/>
    <w:rsid w:val="00E9216E"/>
    <w:rsid w:val="00E94CF0"/>
    <w:rsid w:val="00EA03EC"/>
    <w:rsid w:val="00EA33E3"/>
    <w:rsid w:val="00EA6124"/>
    <w:rsid w:val="00EB3B19"/>
    <w:rsid w:val="00EB49C2"/>
    <w:rsid w:val="00EE1354"/>
    <w:rsid w:val="00EF6664"/>
    <w:rsid w:val="00F01A4E"/>
    <w:rsid w:val="00F02A6A"/>
    <w:rsid w:val="00F047F0"/>
    <w:rsid w:val="00F24FF3"/>
    <w:rsid w:val="00F265BF"/>
    <w:rsid w:val="00F27B64"/>
    <w:rsid w:val="00F3200D"/>
    <w:rsid w:val="00F373B0"/>
    <w:rsid w:val="00F4407B"/>
    <w:rsid w:val="00F50DE4"/>
    <w:rsid w:val="00F51E9F"/>
    <w:rsid w:val="00F54D3C"/>
    <w:rsid w:val="00F67666"/>
    <w:rsid w:val="00F86A2C"/>
    <w:rsid w:val="00F93816"/>
    <w:rsid w:val="00F958FD"/>
    <w:rsid w:val="00F959F4"/>
    <w:rsid w:val="00FA5E25"/>
    <w:rsid w:val="00FB1C44"/>
    <w:rsid w:val="00FB4CDE"/>
    <w:rsid w:val="00FB6058"/>
    <w:rsid w:val="00FB7628"/>
    <w:rsid w:val="00FE010D"/>
    <w:rsid w:val="00FE2B52"/>
    <w:rsid w:val="00FE7746"/>
    <w:rsid w:val="00FF18A7"/>
    <w:rsid w:val="00FF2C24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5A2"/>
  <w15:docId w15:val="{BF0B06BF-3E12-42C6-AC00-DBFFDF3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E4"/>
    <w:pPr>
      <w:ind w:firstLine="0"/>
      <w:jc w:val="left"/>
    </w:pPr>
    <w:rPr>
      <w:rFonts w:eastAsia="Calibri"/>
    </w:rPr>
  </w:style>
  <w:style w:type="paragraph" w:styleId="1">
    <w:name w:val="heading 1"/>
    <w:basedOn w:val="a"/>
    <w:link w:val="10"/>
    <w:qFormat/>
    <w:rsid w:val="004A4D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01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C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373B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73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43D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D25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635B10"/>
    <w:rPr>
      <w:color w:val="0000FF"/>
      <w:u w:val="single"/>
    </w:rPr>
  </w:style>
  <w:style w:type="paragraph" w:styleId="a7">
    <w:name w:val="Body Text"/>
    <w:basedOn w:val="a"/>
    <w:link w:val="a8"/>
    <w:rsid w:val="009C44D2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9C44D2"/>
    <w:rPr>
      <w:rFonts w:ascii="Calibri" w:eastAsia="Times New Roman" w:hAnsi="Calibri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1B7659"/>
    <w:pPr>
      <w:jc w:val="center"/>
    </w:pPr>
    <w:rPr>
      <w:rFonts w:eastAsia="Times New Roman"/>
      <w:b/>
      <w:bCs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B765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F24F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45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45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4596"/>
    <w:rPr>
      <w:rFonts w:eastAsia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45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4596"/>
    <w:rPr>
      <w:rFonts w:eastAsia="Calibri"/>
      <w:b/>
      <w:bCs/>
      <w:sz w:val="20"/>
      <w:szCs w:val="20"/>
    </w:rPr>
  </w:style>
  <w:style w:type="paragraph" w:styleId="af0">
    <w:name w:val="No Spacing"/>
    <w:uiPriority w:val="1"/>
    <w:qFormat/>
    <w:rsid w:val="0077051E"/>
    <w:pPr>
      <w:ind w:firstLine="0"/>
      <w:jc w:val="left"/>
    </w:pPr>
    <w:rPr>
      <w:rFonts w:eastAsia="Times New Roman"/>
      <w:szCs w:val="20"/>
      <w:lang w:eastAsia="ru-RU"/>
    </w:rPr>
  </w:style>
  <w:style w:type="paragraph" w:customStyle="1" w:styleId="21">
    <w:name w:val="Основной текст 21"/>
    <w:basedOn w:val="a"/>
    <w:rsid w:val="00621F5C"/>
    <w:pPr>
      <w:ind w:firstLine="720"/>
    </w:pPr>
    <w:rPr>
      <w:rFonts w:eastAsia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7945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794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4B615A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DF1F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F1F23"/>
    <w:rPr>
      <w:rFonts w:eastAsia="Calibri"/>
    </w:rPr>
  </w:style>
  <w:style w:type="paragraph" w:styleId="af4">
    <w:name w:val="footer"/>
    <w:basedOn w:val="a"/>
    <w:link w:val="af5"/>
    <w:uiPriority w:val="99"/>
    <w:unhideWhenUsed/>
    <w:rsid w:val="00DF1F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F1F23"/>
    <w:rPr>
      <w:rFonts w:eastAsia="Calibri"/>
    </w:rPr>
  </w:style>
  <w:style w:type="character" w:styleId="af6">
    <w:name w:val="Strong"/>
    <w:basedOn w:val="a0"/>
    <w:uiPriority w:val="22"/>
    <w:qFormat/>
    <w:rsid w:val="003E3CD7"/>
    <w:rPr>
      <w:b/>
      <w:bCs/>
    </w:rPr>
  </w:style>
  <w:style w:type="character" w:customStyle="1" w:styleId="af7">
    <w:name w:val="Гипертекстовая ссылка"/>
    <w:basedOn w:val="a0"/>
    <w:qFormat/>
    <w:rsid w:val="00F959F4"/>
    <w:rPr>
      <w:b w:val="0"/>
      <w:color w:val="106BBE"/>
    </w:rPr>
  </w:style>
  <w:style w:type="character" w:customStyle="1" w:styleId="af8">
    <w:name w:val="Цветовое выделение для Текст"/>
    <w:qFormat/>
    <w:rsid w:val="00BF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icalug-ln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75046AE5009F223FF3E183319D2296DE42C9876F8E467E04E38A0C6Bp1X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107960/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27E4-EADF-446E-BD89-E39EBCBF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 PC</cp:lastModifiedBy>
  <cp:revision>11</cp:revision>
  <cp:lastPrinted>2025-01-29T08:34:00Z</cp:lastPrinted>
  <dcterms:created xsi:type="dcterms:W3CDTF">2025-01-24T09:00:00Z</dcterms:created>
  <dcterms:modified xsi:type="dcterms:W3CDTF">2025-01-30T09:32:00Z</dcterms:modified>
</cp:coreProperties>
</file>